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718E7" w14:textId="77777777" w:rsidR="004D4E9A" w:rsidRPr="003C4498" w:rsidRDefault="004D4E9A" w:rsidP="007225B2">
      <w:pPr>
        <w:spacing w:before="240" w:line="276" w:lineRule="auto"/>
        <w:jc w:val="center"/>
        <w:rPr>
          <w:color w:val="000000"/>
          <w:sz w:val="28"/>
          <w:szCs w:val="28"/>
        </w:rPr>
      </w:pPr>
      <w:r w:rsidRPr="003C4498">
        <w:rPr>
          <w:color w:val="000000"/>
          <w:sz w:val="28"/>
          <w:szCs w:val="28"/>
        </w:rPr>
        <w:t>Università degli Studi di Torino</w:t>
      </w:r>
    </w:p>
    <w:p w14:paraId="68B317ED" w14:textId="77777777" w:rsidR="004D4E9A" w:rsidRPr="003C4498" w:rsidRDefault="004D4E9A" w:rsidP="007225B2">
      <w:pPr>
        <w:spacing w:before="240" w:line="276" w:lineRule="auto"/>
        <w:jc w:val="center"/>
        <w:rPr>
          <w:color w:val="000000"/>
          <w:sz w:val="28"/>
          <w:szCs w:val="28"/>
        </w:rPr>
      </w:pPr>
      <w:r w:rsidRPr="003C4498">
        <w:rPr>
          <w:color w:val="000000"/>
          <w:sz w:val="28"/>
          <w:szCs w:val="28"/>
        </w:rPr>
        <w:t>Dipartimento di Filosofia e Scienze dell’Educazione</w:t>
      </w:r>
    </w:p>
    <w:p w14:paraId="39A9E046" w14:textId="1DF0A28C" w:rsidR="004D4E9A" w:rsidRPr="003C4498" w:rsidRDefault="004D4E9A" w:rsidP="007225B2">
      <w:pPr>
        <w:spacing w:line="276" w:lineRule="auto"/>
        <w:jc w:val="center"/>
        <w:rPr>
          <w:color w:val="000000"/>
          <w:sz w:val="28"/>
          <w:szCs w:val="28"/>
        </w:rPr>
      </w:pPr>
      <w:r w:rsidRPr="003C4498">
        <w:rPr>
          <w:color w:val="000000"/>
          <w:sz w:val="28"/>
          <w:szCs w:val="28"/>
        </w:rPr>
        <w:br/>
      </w:r>
      <w:r w:rsidRPr="003C4498">
        <w:rPr>
          <w:color w:val="000000"/>
          <w:sz w:val="28"/>
          <w:szCs w:val="28"/>
          <w:bdr w:val="none" w:sz="0" w:space="0" w:color="auto" w:frame="1"/>
        </w:rPr>
        <w:fldChar w:fldCharType="begin"/>
      </w:r>
      <w:r w:rsidRPr="003C4498">
        <w:rPr>
          <w:color w:val="000000"/>
          <w:sz w:val="28"/>
          <w:szCs w:val="28"/>
          <w:bdr w:val="none" w:sz="0" w:space="0" w:color="auto" w:frame="1"/>
        </w:rPr>
        <w:instrText xml:space="preserve"> INCLUDEPICTURE "https://lh5.googleusercontent.com/AtpzHXmKXVRYuOuGHY6RYuoKAo8OMkPPaAkiOZgcxjugK8J_QAxYJSstNgV2FESvVcWTkiXqOteruTiXDn68f5D_4crlcLXHhAG3n_aDHOvZI-qFhqqkkTH8kAcG41s23JrqPVTs" \* MERGEFORMATINET </w:instrText>
      </w:r>
      <w:r w:rsidRPr="003C4498">
        <w:rPr>
          <w:color w:val="000000"/>
          <w:sz w:val="28"/>
          <w:szCs w:val="28"/>
          <w:bdr w:val="none" w:sz="0" w:space="0" w:color="auto" w:frame="1"/>
        </w:rPr>
        <w:fldChar w:fldCharType="separate"/>
      </w:r>
      <w:r w:rsidRPr="003C4498">
        <w:rPr>
          <w:noProof/>
          <w:color w:val="000000"/>
          <w:sz w:val="28"/>
          <w:szCs w:val="28"/>
          <w:bdr w:val="none" w:sz="0" w:space="0" w:color="auto" w:frame="1"/>
        </w:rPr>
        <w:drawing>
          <wp:inline distT="0" distB="0" distL="0" distR="0" wp14:anchorId="72F78646" wp14:editId="398E2A11">
            <wp:extent cx="1814195" cy="2111375"/>
            <wp:effectExtent l="0" t="0" r="190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4195" cy="2111375"/>
                    </a:xfrm>
                    <a:prstGeom prst="rect">
                      <a:avLst/>
                    </a:prstGeom>
                    <a:noFill/>
                    <a:ln>
                      <a:noFill/>
                    </a:ln>
                  </pic:spPr>
                </pic:pic>
              </a:graphicData>
            </a:graphic>
          </wp:inline>
        </w:drawing>
      </w:r>
      <w:r w:rsidRPr="003C4498">
        <w:rPr>
          <w:color w:val="000000"/>
          <w:sz w:val="28"/>
          <w:szCs w:val="28"/>
          <w:bdr w:val="none" w:sz="0" w:space="0" w:color="auto" w:frame="1"/>
        </w:rPr>
        <w:fldChar w:fldCharType="end"/>
      </w:r>
    </w:p>
    <w:p w14:paraId="450DBCF7" w14:textId="77777777" w:rsidR="004D4E9A" w:rsidRPr="003C4498" w:rsidRDefault="004D4E9A" w:rsidP="007225B2">
      <w:pPr>
        <w:spacing w:before="240" w:line="276" w:lineRule="auto"/>
        <w:rPr>
          <w:color w:val="000000"/>
          <w:sz w:val="28"/>
          <w:szCs w:val="28"/>
        </w:rPr>
      </w:pPr>
      <w:r w:rsidRPr="003C4498">
        <w:rPr>
          <w:color w:val="000000"/>
          <w:sz w:val="28"/>
          <w:szCs w:val="28"/>
        </w:rPr>
        <w:t>  </w:t>
      </w:r>
    </w:p>
    <w:p w14:paraId="3B1719E9" w14:textId="77777777" w:rsidR="004D4E9A" w:rsidRPr="003C4498" w:rsidRDefault="004D4E9A" w:rsidP="007225B2">
      <w:pPr>
        <w:spacing w:before="240" w:line="276" w:lineRule="auto"/>
        <w:rPr>
          <w:color w:val="000000"/>
          <w:sz w:val="28"/>
          <w:szCs w:val="28"/>
        </w:rPr>
      </w:pPr>
      <w:r w:rsidRPr="003C4498">
        <w:rPr>
          <w:b/>
          <w:bCs/>
          <w:color w:val="000000"/>
          <w:sz w:val="28"/>
          <w:szCs w:val="28"/>
        </w:rPr>
        <w:t> </w:t>
      </w:r>
      <w:r w:rsidRPr="003C4498">
        <w:rPr>
          <w:b/>
          <w:bCs/>
          <w:color w:val="000000"/>
          <w:sz w:val="28"/>
          <w:szCs w:val="28"/>
        </w:rPr>
        <w:tab/>
      </w:r>
      <w:r w:rsidRPr="003C4498">
        <w:rPr>
          <w:b/>
          <w:bCs/>
          <w:color w:val="000000"/>
          <w:sz w:val="28"/>
          <w:szCs w:val="28"/>
        </w:rPr>
        <w:tab/>
      </w:r>
      <w:r w:rsidRPr="003C4498">
        <w:rPr>
          <w:b/>
          <w:bCs/>
          <w:color w:val="000000"/>
          <w:sz w:val="28"/>
          <w:szCs w:val="28"/>
        </w:rPr>
        <w:tab/>
        <w:t>Corso di laurea in Scienze dell’Educazione</w:t>
      </w:r>
    </w:p>
    <w:p w14:paraId="0049D2BF" w14:textId="77777777" w:rsidR="004D4E9A" w:rsidRPr="003C4498" w:rsidRDefault="004D4E9A" w:rsidP="007225B2">
      <w:pPr>
        <w:spacing w:before="240" w:line="276" w:lineRule="auto"/>
        <w:jc w:val="center"/>
        <w:rPr>
          <w:color w:val="000000"/>
          <w:sz w:val="28"/>
          <w:szCs w:val="28"/>
        </w:rPr>
      </w:pPr>
      <w:r w:rsidRPr="003C4498">
        <w:rPr>
          <w:color w:val="000000"/>
          <w:sz w:val="28"/>
          <w:szCs w:val="28"/>
        </w:rPr>
        <w:t> Indirizzo Nidi e Comunità Infantili</w:t>
      </w:r>
    </w:p>
    <w:p w14:paraId="2B26875C" w14:textId="77777777" w:rsidR="004D4E9A" w:rsidRPr="003C4498" w:rsidRDefault="004D4E9A" w:rsidP="007225B2">
      <w:pPr>
        <w:spacing w:before="240" w:line="276" w:lineRule="auto"/>
        <w:jc w:val="center"/>
        <w:rPr>
          <w:color w:val="000000"/>
          <w:sz w:val="28"/>
          <w:szCs w:val="28"/>
        </w:rPr>
      </w:pPr>
      <w:r w:rsidRPr="003C4498">
        <w:rPr>
          <w:color w:val="000000"/>
          <w:sz w:val="28"/>
          <w:szCs w:val="28"/>
        </w:rPr>
        <w:t>Anno accademico 2019/2020</w:t>
      </w:r>
    </w:p>
    <w:p w14:paraId="0023A114" w14:textId="77777777" w:rsidR="004D4E9A" w:rsidRPr="003C4498" w:rsidRDefault="004D4E9A" w:rsidP="007225B2">
      <w:pPr>
        <w:spacing w:before="240" w:after="240" w:line="276" w:lineRule="auto"/>
        <w:jc w:val="center"/>
        <w:rPr>
          <w:color w:val="000000"/>
          <w:sz w:val="28"/>
          <w:szCs w:val="28"/>
        </w:rPr>
      </w:pPr>
      <w:r w:rsidRPr="003C4498">
        <w:rPr>
          <w:b/>
          <w:bCs/>
          <w:color w:val="000000"/>
          <w:sz w:val="28"/>
          <w:szCs w:val="28"/>
        </w:rPr>
        <w:t xml:space="preserve">Corso di Pedagogia Sperimentale ed </w:t>
      </w:r>
      <w:proofErr w:type="spellStart"/>
      <w:r w:rsidRPr="003C4498">
        <w:rPr>
          <w:b/>
          <w:bCs/>
          <w:color w:val="000000"/>
          <w:sz w:val="28"/>
          <w:szCs w:val="28"/>
        </w:rPr>
        <w:t>Evidence</w:t>
      </w:r>
      <w:proofErr w:type="spellEnd"/>
      <w:r w:rsidRPr="003C4498">
        <w:rPr>
          <w:b/>
          <w:bCs/>
          <w:color w:val="000000"/>
          <w:sz w:val="28"/>
          <w:szCs w:val="28"/>
        </w:rPr>
        <w:t xml:space="preserve"> </w:t>
      </w:r>
      <w:proofErr w:type="spellStart"/>
      <w:r w:rsidRPr="003C4498">
        <w:rPr>
          <w:b/>
          <w:bCs/>
          <w:color w:val="000000"/>
          <w:sz w:val="28"/>
          <w:szCs w:val="28"/>
        </w:rPr>
        <w:t>Based</w:t>
      </w:r>
      <w:proofErr w:type="spellEnd"/>
      <w:r w:rsidRPr="003C4498">
        <w:rPr>
          <w:b/>
          <w:bCs/>
          <w:color w:val="000000"/>
          <w:sz w:val="28"/>
          <w:szCs w:val="28"/>
        </w:rPr>
        <w:t xml:space="preserve"> </w:t>
      </w:r>
      <w:proofErr w:type="spellStart"/>
      <w:r w:rsidRPr="003C4498">
        <w:rPr>
          <w:b/>
          <w:bCs/>
          <w:color w:val="000000"/>
          <w:sz w:val="28"/>
          <w:szCs w:val="28"/>
        </w:rPr>
        <w:t>Education</w:t>
      </w:r>
      <w:proofErr w:type="spellEnd"/>
    </w:p>
    <w:p w14:paraId="4E3BF0E5" w14:textId="562B03D5" w:rsidR="004D4E9A" w:rsidRPr="003C4498" w:rsidRDefault="004D4E9A" w:rsidP="007225B2">
      <w:pPr>
        <w:spacing w:line="276" w:lineRule="auto"/>
        <w:rPr>
          <w:color w:val="000000"/>
          <w:sz w:val="28"/>
          <w:szCs w:val="28"/>
        </w:rPr>
      </w:pPr>
      <w:r w:rsidRPr="003C4498">
        <w:rPr>
          <w:b/>
          <w:bCs/>
          <w:color w:val="000000"/>
          <w:sz w:val="28"/>
          <w:szCs w:val="28"/>
        </w:rPr>
        <w:t>                                     Professore Roberto Trinchero</w:t>
      </w:r>
      <w:r w:rsidRPr="003C4498">
        <w:rPr>
          <w:color w:val="000000"/>
          <w:sz w:val="28"/>
          <w:szCs w:val="28"/>
        </w:rPr>
        <w:br/>
      </w:r>
    </w:p>
    <w:p w14:paraId="6C9550B0" w14:textId="77777777" w:rsidR="004D4E9A" w:rsidRPr="003C4498" w:rsidRDefault="004D4E9A" w:rsidP="007225B2">
      <w:pPr>
        <w:spacing w:line="276" w:lineRule="auto"/>
        <w:rPr>
          <w:color w:val="000000"/>
          <w:sz w:val="28"/>
          <w:szCs w:val="28"/>
        </w:rPr>
      </w:pPr>
      <w:r w:rsidRPr="003C4498">
        <w:rPr>
          <w:b/>
          <w:bCs/>
          <w:color w:val="000000"/>
          <w:sz w:val="28"/>
          <w:szCs w:val="28"/>
        </w:rPr>
        <w:t>                                      Rapporto di ricerca empirica:</w:t>
      </w:r>
    </w:p>
    <w:p w14:paraId="7C50D93D" w14:textId="77777777" w:rsidR="004D4E9A" w:rsidRPr="003C4498" w:rsidRDefault="004D4E9A" w:rsidP="007225B2">
      <w:pPr>
        <w:shd w:val="clear" w:color="auto" w:fill="FFFFFF"/>
        <w:spacing w:line="276" w:lineRule="auto"/>
        <w:jc w:val="center"/>
        <w:rPr>
          <w:color w:val="000000"/>
          <w:sz w:val="28"/>
          <w:szCs w:val="28"/>
        </w:rPr>
      </w:pPr>
      <w:r w:rsidRPr="003C4498">
        <w:rPr>
          <w:color w:val="000000"/>
          <w:sz w:val="28"/>
          <w:szCs w:val="28"/>
        </w:rPr>
        <w:t> </w:t>
      </w:r>
    </w:p>
    <w:p w14:paraId="39CE9121" w14:textId="1A30ED7E" w:rsidR="000204F8" w:rsidRPr="000204F8" w:rsidRDefault="000204F8" w:rsidP="000254F5">
      <w:pPr>
        <w:shd w:val="clear" w:color="auto" w:fill="FFFFFF"/>
        <w:spacing w:line="276" w:lineRule="auto"/>
        <w:jc w:val="center"/>
        <w:rPr>
          <w:color w:val="000000"/>
        </w:rPr>
      </w:pPr>
      <w:bookmarkStart w:id="0" w:name="_Hlk76112882"/>
      <w:r w:rsidRPr="000204F8">
        <w:rPr>
          <w:b/>
          <w:bCs/>
          <w:color w:val="222222"/>
          <w:sz w:val="28"/>
          <w:szCs w:val="28"/>
        </w:rPr>
        <w:t>VI È RELAZIONE TRA LA FREQUENZA ALLE LEZIONI MUSICALI E LA PERCEZIONE DI UTILITÀ DELLA FORMAZIONE MUSICALE PER L'APPRENDIMENTO DEI BAMBINI DURANTE LA SCUOLA DELL'INFANZIA?</w:t>
      </w:r>
    </w:p>
    <w:bookmarkEnd w:id="0"/>
    <w:p w14:paraId="702FBF74" w14:textId="77777777" w:rsidR="004D4E9A" w:rsidRPr="003C4498" w:rsidRDefault="004D4E9A" w:rsidP="007225B2">
      <w:pPr>
        <w:spacing w:after="240" w:line="276" w:lineRule="auto"/>
        <w:rPr>
          <w:color w:val="000000"/>
          <w:sz w:val="28"/>
          <w:szCs w:val="28"/>
        </w:rPr>
      </w:pPr>
    </w:p>
    <w:p w14:paraId="72D0CA10" w14:textId="77777777" w:rsidR="004D4E9A" w:rsidRPr="003C4498" w:rsidRDefault="004D4E9A" w:rsidP="007225B2">
      <w:pPr>
        <w:spacing w:line="276" w:lineRule="auto"/>
        <w:rPr>
          <w:color w:val="000000"/>
          <w:sz w:val="28"/>
          <w:szCs w:val="28"/>
        </w:rPr>
      </w:pPr>
      <w:r w:rsidRPr="003C4498">
        <w:rPr>
          <w:b/>
          <w:bCs/>
          <w:color w:val="000000"/>
          <w:sz w:val="28"/>
          <w:szCs w:val="28"/>
        </w:rPr>
        <w:t>A cura di:</w:t>
      </w:r>
    </w:p>
    <w:p w14:paraId="357345E6" w14:textId="77777777" w:rsidR="004D4E9A" w:rsidRPr="003C4498" w:rsidRDefault="004D4E9A" w:rsidP="007225B2">
      <w:pPr>
        <w:spacing w:line="276" w:lineRule="auto"/>
        <w:rPr>
          <w:color w:val="000000"/>
          <w:sz w:val="28"/>
          <w:szCs w:val="28"/>
        </w:rPr>
      </w:pPr>
      <w:r w:rsidRPr="003C4498">
        <w:rPr>
          <w:color w:val="000000"/>
          <w:sz w:val="28"/>
          <w:szCs w:val="28"/>
        </w:rPr>
        <w:t>Chiara Alberti (883328)</w:t>
      </w:r>
    </w:p>
    <w:p w14:paraId="224D46BF" w14:textId="77777777" w:rsidR="004D4E9A" w:rsidRPr="003C4498" w:rsidRDefault="004D4E9A" w:rsidP="007225B2">
      <w:pPr>
        <w:spacing w:line="276" w:lineRule="auto"/>
        <w:rPr>
          <w:color w:val="000000"/>
          <w:sz w:val="28"/>
          <w:szCs w:val="28"/>
        </w:rPr>
      </w:pPr>
      <w:r w:rsidRPr="003C4498">
        <w:rPr>
          <w:color w:val="000000"/>
          <w:sz w:val="28"/>
          <w:szCs w:val="28"/>
        </w:rPr>
        <w:t>Dalila Di Lorenzo (787711)</w:t>
      </w:r>
    </w:p>
    <w:p w14:paraId="099FDE17" w14:textId="77777777" w:rsidR="004D4E9A" w:rsidRPr="003C4498" w:rsidRDefault="004D4E9A" w:rsidP="007225B2">
      <w:pPr>
        <w:spacing w:line="276" w:lineRule="auto"/>
        <w:rPr>
          <w:color w:val="000000"/>
          <w:sz w:val="28"/>
          <w:szCs w:val="28"/>
        </w:rPr>
      </w:pPr>
      <w:r w:rsidRPr="003C4498">
        <w:rPr>
          <w:color w:val="000000"/>
          <w:sz w:val="28"/>
          <w:szCs w:val="28"/>
        </w:rPr>
        <w:t>Beatrice Favre (895055)</w:t>
      </w:r>
    </w:p>
    <w:p w14:paraId="5517BD85" w14:textId="77777777" w:rsidR="004D4E9A" w:rsidRPr="003C4498" w:rsidRDefault="004D4E9A" w:rsidP="007225B2">
      <w:pPr>
        <w:spacing w:line="276" w:lineRule="auto"/>
        <w:rPr>
          <w:color w:val="000000"/>
          <w:sz w:val="28"/>
          <w:szCs w:val="28"/>
        </w:rPr>
      </w:pPr>
      <w:r w:rsidRPr="003C4498">
        <w:rPr>
          <w:color w:val="000000"/>
          <w:sz w:val="28"/>
          <w:szCs w:val="28"/>
        </w:rPr>
        <w:t>Antonia Franco (892438)</w:t>
      </w:r>
    </w:p>
    <w:p w14:paraId="0DDB49FC" w14:textId="6F81B6D2" w:rsidR="004D4E9A" w:rsidRPr="00C16FB0" w:rsidRDefault="004D4E9A" w:rsidP="007225B2">
      <w:pPr>
        <w:spacing w:line="276" w:lineRule="auto"/>
      </w:pPr>
    </w:p>
    <w:p w14:paraId="071F36EB" w14:textId="0DF3512F" w:rsidR="00475BC4" w:rsidRPr="00475BC4" w:rsidRDefault="00475BC4" w:rsidP="007225B2">
      <w:pPr>
        <w:spacing w:line="276" w:lineRule="auto"/>
      </w:pPr>
    </w:p>
    <w:sdt>
      <w:sdtPr>
        <w:rPr>
          <w:rFonts w:ascii="Times New Roman" w:eastAsia="Times New Roman" w:hAnsi="Times New Roman" w:cs="Times New Roman"/>
          <w:b w:val="0"/>
          <w:bCs w:val="0"/>
          <w:color w:val="auto"/>
          <w:sz w:val="24"/>
          <w:szCs w:val="24"/>
        </w:rPr>
        <w:id w:val="-1786181981"/>
        <w:docPartObj>
          <w:docPartGallery w:val="Table of Contents"/>
          <w:docPartUnique/>
        </w:docPartObj>
      </w:sdtPr>
      <w:sdtEndPr>
        <w:rPr>
          <w:noProof/>
        </w:rPr>
      </w:sdtEndPr>
      <w:sdtContent>
        <w:p w14:paraId="21B5A0B9" w14:textId="77777777" w:rsidR="009713A7" w:rsidRPr="00D76D16" w:rsidRDefault="009713A7" w:rsidP="009713A7">
          <w:pPr>
            <w:pStyle w:val="Titolosommario"/>
            <w:rPr>
              <w:rFonts w:ascii="Times New Roman" w:hAnsi="Times New Roman" w:cs="Times New Roman"/>
              <w:b w:val="0"/>
              <w:bCs w:val="0"/>
            </w:rPr>
          </w:pPr>
          <w:r w:rsidRPr="00D76D16">
            <w:rPr>
              <w:rFonts w:ascii="Times New Roman" w:hAnsi="Times New Roman" w:cs="Times New Roman"/>
              <w:b w:val="0"/>
              <w:bCs w:val="0"/>
            </w:rPr>
            <w:t>Indice</w:t>
          </w:r>
        </w:p>
        <w:p w14:paraId="19A133AF" w14:textId="27795E70" w:rsidR="00D76D16" w:rsidRPr="00D76D16" w:rsidRDefault="009713A7">
          <w:pPr>
            <w:pStyle w:val="Sommario1"/>
            <w:tabs>
              <w:tab w:val="right" w:leader="dot" w:pos="9628"/>
            </w:tabs>
            <w:rPr>
              <w:rFonts w:ascii="Times New Roman" w:eastAsiaTheme="minorEastAsia" w:hAnsi="Times New Roman"/>
              <w:b w:val="0"/>
              <w:bCs w:val="0"/>
              <w:i w:val="0"/>
              <w:iCs w:val="0"/>
              <w:noProof/>
            </w:rPr>
          </w:pPr>
          <w:r w:rsidRPr="00D76D16">
            <w:rPr>
              <w:rFonts w:ascii="Times New Roman" w:hAnsi="Times New Roman"/>
              <w:b w:val="0"/>
              <w:bCs w:val="0"/>
              <w:i w:val="0"/>
              <w:iCs w:val="0"/>
            </w:rPr>
            <w:fldChar w:fldCharType="begin"/>
          </w:r>
          <w:r w:rsidRPr="00D76D16">
            <w:rPr>
              <w:rFonts w:ascii="Times New Roman" w:hAnsi="Times New Roman"/>
              <w:b w:val="0"/>
              <w:bCs w:val="0"/>
              <w:i w:val="0"/>
              <w:iCs w:val="0"/>
            </w:rPr>
            <w:instrText>TOC \o "1-3" \h \z \u</w:instrText>
          </w:r>
          <w:r w:rsidRPr="00D76D16">
            <w:rPr>
              <w:rFonts w:ascii="Times New Roman" w:hAnsi="Times New Roman"/>
              <w:b w:val="0"/>
              <w:bCs w:val="0"/>
              <w:i w:val="0"/>
              <w:iCs w:val="0"/>
            </w:rPr>
            <w:fldChar w:fldCharType="separate"/>
          </w:r>
          <w:hyperlink w:anchor="_Toc75941303" w:history="1">
            <w:r w:rsidR="00D76D16" w:rsidRPr="00D76D16">
              <w:rPr>
                <w:rStyle w:val="Collegamentoipertestuale"/>
                <w:rFonts w:ascii="Times New Roman" w:hAnsi="Times New Roman"/>
                <w:b w:val="0"/>
                <w:bCs w:val="0"/>
                <w:i w:val="0"/>
                <w:iCs w:val="0"/>
                <w:noProof/>
              </w:rPr>
              <w:t>1. TEMA, PROBLEMA CONOSCITIVO DI PARTENZA E OBIETTIVO DI RICERCA</w:t>
            </w:r>
            <w:r w:rsidR="00D76D16" w:rsidRPr="00D76D16">
              <w:rPr>
                <w:rFonts w:ascii="Times New Roman" w:hAnsi="Times New Roman"/>
                <w:b w:val="0"/>
                <w:bCs w:val="0"/>
                <w:i w:val="0"/>
                <w:iCs w:val="0"/>
                <w:noProof/>
                <w:webHidden/>
              </w:rPr>
              <w:tab/>
            </w:r>
            <w:r w:rsidR="00D76D16" w:rsidRPr="00D76D16">
              <w:rPr>
                <w:rFonts w:ascii="Times New Roman" w:hAnsi="Times New Roman"/>
                <w:b w:val="0"/>
                <w:bCs w:val="0"/>
                <w:i w:val="0"/>
                <w:iCs w:val="0"/>
                <w:noProof/>
                <w:webHidden/>
              </w:rPr>
              <w:fldChar w:fldCharType="begin"/>
            </w:r>
            <w:r w:rsidR="00D76D16" w:rsidRPr="00D76D16">
              <w:rPr>
                <w:rFonts w:ascii="Times New Roman" w:hAnsi="Times New Roman"/>
                <w:b w:val="0"/>
                <w:bCs w:val="0"/>
                <w:i w:val="0"/>
                <w:iCs w:val="0"/>
                <w:noProof/>
                <w:webHidden/>
              </w:rPr>
              <w:instrText xml:space="preserve"> PAGEREF _Toc75941303 \h </w:instrText>
            </w:r>
            <w:r w:rsidR="00D76D16" w:rsidRPr="00D76D16">
              <w:rPr>
                <w:rFonts w:ascii="Times New Roman" w:hAnsi="Times New Roman"/>
                <w:b w:val="0"/>
                <w:bCs w:val="0"/>
                <w:i w:val="0"/>
                <w:iCs w:val="0"/>
                <w:noProof/>
                <w:webHidden/>
              </w:rPr>
            </w:r>
            <w:r w:rsidR="00D76D16" w:rsidRPr="00D76D16">
              <w:rPr>
                <w:rFonts w:ascii="Times New Roman" w:hAnsi="Times New Roman"/>
                <w:b w:val="0"/>
                <w:bCs w:val="0"/>
                <w:i w:val="0"/>
                <w:iCs w:val="0"/>
                <w:noProof/>
                <w:webHidden/>
              </w:rPr>
              <w:fldChar w:fldCharType="separate"/>
            </w:r>
            <w:r w:rsidR="00D76D16" w:rsidRPr="00D76D16">
              <w:rPr>
                <w:rFonts w:ascii="Times New Roman" w:hAnsi="Times New Roman"/>
                <w:b w:val="0"/>
                <w:bCs w:val="0"/>
                <w:i w:val="0"/>
                <w:iCs w:val="0"/>
                <w:noProof/>
                <w:webHidden/>
              </w:rPr>
              <w:t>3</w:t>
            </w:r>
            <w:r w:rsidR="00D76D16" w:rsidRPr="00D76D16">
              <w:rPr>
                <w:rFonts w:ascii="Times New Roman" w:hAnsi="Times New Roman"/>
                <w:b w:val="0"/>
                <w:bCs w:val="0"/>
                <w:i w:val="0"/>
                <w:iCs w:val="0"/>
                <w:noProof/>
                <w:webHidden/>
              </w:rPr>
              <w:fldChar w:fldCharType="end"/>
            </w:r>
          </w:hyperlink>
        </w:p>
        <w:p w14:paraId="58488DAD" w14:textId="29CFBA4A" w:rsidR="00D76D16" w:rsidRPr="00D76D16" w:rsidRDefault="00C213DE">
          <w:pPr>
            <w:pStyle w:val="Sommario1"/>
            <w:tabs>
              <w:tab w:val="right" w:leader="dot" w:pos="9628"/>
            </w:tabs>
            <w:rPr>
              <w:rFonts w:ascii="Times New Roman" w:eastAsiaTheme="minorEastAsia" w:hAnsi="Times New Roman"/>
              <w:b w:val="0"/>
              <w:bCs w:val="0"/>
              <w:i w:val="0"/>
              <w:iCs w:val="0"/>
              <w:noProof/>
            </w:rPr>
          </w:pPr>
          <w:hyperlink w:anchor="_Toc75941304" w:history="1">
            <w:r w:rsidR="00D76D16" w:rsidRPr="00D76D16">
              <w:rPr>
                <w:rStyle w:val="Collegamentoipertestuale"/>
                <w:rFonts w:ascii="Times New Roman" w:hAnsi="Times New Roman"/>
                <w:b w:val="0"/>
                <w:bCs w:val="0"/>
                <w:i w:val="0"/>
                <w:iCs w:val="0"/>
                <w:noProof/>
              </w:rPr>
              <w:t>2. QUADRO TEORICO (con allegate le mappe concettuali costruite su WMap)</w:t>
            </w:r>
            <w:r w:rsidR="00D76D16" w:rsidRPr="00D76D16">
              <w:rPr>
                <w:rFonts w:ascii="Times New Roman" w:hAnsi="Times New Roman"/>
                <w:b w:val="0"/>
                <w:bCs w:val="0"/>
                <w:i w:val="0"/>
                <w:iCs w:val="0"/>
                <w:noProof/>
                <w:webHidden/>
              </w:rPr>
              <w:tab/>
            </w:r>
            <w:r w:rsidR="00D76D16" w:rsidRPr="00D76D16">
              <w:rPr>
                <w:rFonts w:ascii="Times New Roman" w:hAnsi="Times New Roman"/>
                <w:b w:val="0"/>
                <w:bCs w:val="0"/>
                <w:i w:val="0"/>
                <w:iCs w:val="0"/>
                <w:noProof/>
                <w:webHidden/>
              </w:rPr>
              <w:fldChar w:fldCharType="begin"/>
            </w:r>
            <w:r w:rsidR="00D76D16" w:rsidRPr="00D76D16">
              <w:rPr>
                <w:rFonts w:ascii="Times New Roman" w:hAnsi="Times New Roman"/>
                <w:b w:val="0"/>
                <w:bCs w:val="0"/>
                <w:i w:val="0"/>
                <w:iCs w:val="0"/>
                <w:noProof/>
                <w:webHidden/>
              </w:rPr>
              <w:instrText xml:space="preserve"> PAGEREF _Toc75941304 \h </w:instrText>
            </w:r>
            <w:r w:rsidR="00D76D16" w:rsidRPr="00D76D16">
              <w:rPr>
                <w:rFonts w:ascii="Times New Roman" w:hAnsi="Times New Roman"/>
                <w:b w:val="0"/>
                <w:bCs w:val="0"/>
                <w:i w:val="0"/>
                <w:iCs w:val="0"/>
                <w:noProof/>
                <w:webHidden/>
              </w:rPr>
            </w:r>
            <w:r w:rsidR="00D76D16" w:rsidRPr="00D76D16">
              <w:rPr>
                <w:rFonts w:ascii="Times New Roman" w:hAnsi="Times New Roman"/>
                <w:b w:val="0"/>
                <w:bCs w:val="0"/>
                <w:i w:val="0"/>
                <w:iCs w:val="0"/>
                <w:noProof/>
                <w:webHidden/>
              </w:rPr>
              <w:fldChar w:fldCharType="separate"/>
            </w:r>
            <w:r w:rsidR="00D76D16" w:rsidRPr="00D76D16">
              <w:rPr>
                <w:rFonts w:ascii="Times New Roman" w:hAnsi="Times New Roman"/>
                <w:b w:val="0"/>
                <w:bCs w:val="0"/>
                <w:i w:val="0"/>
                <w:iCs w:val="0"/>
                <w:noProof/>
                <w:webHidden/>
              </w:rPr>
              <w:t>3</w:t>
            </w:r>
            <w:r w:rsidR="00D76D16" w:rsidRPr="00D76D16">
              <w:rPr>
                <w:rFonts w:ascii="Times New Roman" w:hAnsi="Times New Roman"/>
                <w:b w:val="0"/>
                <w:bCs w:val="0"/>
                <w:i w:val="0"/>
                <w:iCs w:val="0"/>
                <w:noProof/>
                <w:webHidden/>
              </w:rPr>
              <w:fldChar w:fldCharType="end"/>
            </w:r>
          </w:hyperlink>
        </w:p>
        <w:p w14:paraId="726FFC2A" w14:textId="3C6172CE" w:rsidR="00D76D16" w:rsidRPr="00D76D16" w:rsidRDefault="00C213DE">
          <w:pPr>
            <w:pStyle w:val="Sommario1"/>
            <w:tabs>
              <w:tab w:val="right" w:leader="dot" w:pos="9628"/>
            </w:tabs>
            <w:rPr>
              <w:rFonts w:ascii="Times New Roman" w:eastAsiaTheme="minorEastAsia" w:hAnsi="Times New Roman"/>
              <w:b w:val="0"/>
              <w:bCs w:val="0"/>
              <w:i w:val="0"/>
              <w:iCs w:val="0"/>
              <w:noProof/>
            </w:rPr>
          </w:pPr>
          <w:hyperlink w:anchor="_Toc75941305" w:history="1">
            <w:r w:rsidR="00D76D16" w:rsidRPr="00D76D16">
              <w:rPr>
                <w:rStyle w:val="Collegamentoipertestuale"/>
                <w:rFonts w:ascii="Times New Roman" w:hAnsi="Times New Roman"/>
                <w:b w:val="0"/>
                <w:bCs w:val="0"/>
                <w:i w:val="0"/>
                <w:iCs w:val="0"/>
                <w:noProof/>
              </w:rPr>
              <w:t>3. IPOTESI DI LAVORO</w:t>
            </w:r>
            <w:r w:rsidR="00D76D16" w:rsidRPr="00D76D16">
              <w:rPr>
                <w:rFonts w:ascii="Times New Roman" w:hAnsi="Times New Roman"/>
                <w:b w:val="0"/>
                <w:bCs w:val="0"/>
                <w:i w:val="0"/>
                <w:iCs w:val="0"/>
                <w:noProof/>
                <w:webHidden/>
              </w:rPr>
              <w:tab/>
            </w:r>
            <w:r w:rsidR="00D76D16" w:rsidRPr="00D76D16">
              <w:rPr>
                <w:rFonts w:ascii="Times New Roman" w:hAnsi="Times New Roman"/>
                <w:b w:val="0"/>
                <w:bCs w:val="0"/>
                <w:i w:val="0"/>
                <w:iCs w:val="0"/>
                <w:noProof/>
                <w:webHidden/>
              </w:rPr>
              <w:fldChar w:fldCharType="begin"/>
            </w:r>
            <w:r w:rsidR="00D76D16" w:rsidRPr="00D76D16">
              <w:rPr>
                <w:rFonts w:ascii="Times New Roman" w:hAnsi="Times New Roman"/>
                <w:b w:val="0"/>
                <w:bCs w:val="0"/>
                <w:i w:val="0"/>
                <w:iCs w:val="0"/>
                <w:noProof/>
                <w:webHidden/>
              </w:rPr>
              <w:instrText xml:space="preserve"> PAGEREF _Toc75941305 \h </w:instrText>
            </w:r>
            <w:r w:rsidR="00D76D16" w:rsidRPr="00D76D16">
              <w:rPr>
                <w:rFonts w:ascii="Times New Roman" w:hAnsi="Times New Roman"/>
                <w:b w:val="0"/>
                <w:bCs w:val="0"/>
                <w:i w:val="0"/>
                <w:iCs w:val="0"/>
                <w:noProof/>
                <w:webHidden/>
              </w:rPr>
            </w:r>
            <w:r w:rsidR="00D76D16" w:rsidRPr="00D76D16">
              <w:rPr>
                <w:rFonts w:ascii="Times New Roman" w:hAnsi="Times New Roman"/>
                <w:b w:val="0"/>
                <w:bCs w:val="0"/>
                <w:i w:val="0"/>
                <w:iCs w:val="0"/>
                <w:noProof/>
                <w:webHidden/>
              </w:rPr>
              <w:fldChar w:fldCharType="separate"/>
            </w:r>
            <w:r w:rsidR="00D76D16" w:rsidRPr="00D76D16">
              <w:rPr>
                <w:rFonts w:ascii="Times New Roman" w:hAnsi="Times New Roman"/>
                <w:b w:val="0"/>
                <w:bCs w:val="0"/>
                <w:i w:val="0"/>
                <w:iCs w:val="0"/>
                <w:noProof/>
                <w:webHidden/>
              </w:rPr>
              <w:t>5</w:t>
            </w:r>
            <w:r w:rsidR="00D76D16" w:rsidRPr="00D76D16">
              <w:rPr>
                <w:rFonts w:ascii="Times New Roman" w:hAnsi="Times New Roman"/>
                <w:b w:val="0"/>
                <w:bCs w:val="0"/>
                <w:i w:val="0"/>
                <w:iCs w:val="0"/>
                <w:noProof/>
                <w:webHidden/>
              </w:rPr>
              <w:fldChar w:fldCharType="end"/>
            </w:r>
          </w:hyperlink>
        </w:p>
        <w:p w14:paraId="4D29BAB0" w14:textId="298E4DF1" w:rsidR="00D76D16" w:rsidRPr="00D76D16" w:rsidRDefault="00C213DE">
          <w:pPr>
            <w:pStyle w:val="Sommario1"/>
            <w:tabs>
              <w:tab w:val="right" w:leader="dot" w:pos="9628"/>
            </w:tabs>
            <w:rPr>
              <w:rFonts w:ascii="Times New Roman" w:eastAsiaTheme="minorEastAsia" w:hAnsi="Times New Roman"/>
              <w:b w:val="0"/>
              <w:bCs w:val="0"/>
              <w:i w:val="0"/>
              <w:iCs w:val="0"/>
              <w:noProof/>
            </w:rPr>
          </w:pPr>
          <w:hyperlink w:anchor="_Toc75941306" w:history="1">
            <w:r w:rsidR="00D76D16" w:rsidRPr="00D76D16">
              <w:rPr>
                <w:rStyle w:val="Collegamentoipertestuale"/>
                <w:rFonts w:ascii="Times New Roman" w:hAnsi="Times New Roman"/>
                <w:b w:val="0"/>
                <w:bCs w:val="0"/>
                <w:i w:val="0"/>
                <w:iCs w:val="0"/>
                <w:noProof/>
              </w:rPr>
              <w:t>5. DEFINIZIONE OPERATIVA DEI FATTORI</w:t>
            </w:r>
            <w:r w:rsidR="00D76D16" w:rsidRPr="00D76D16">
              <w:rPr>
                <w:rFonts w:ascii="Times New Roman" w:hAnsi="Times New Roman"/>
                <w:b w:val="0"/>
                <w:bCs w:val="0"/>
                <w:i w:val="0"/>
                <w:iCs w:val="0"/>
                <w:noProof/>
                <w:webHidden/>
              </w:rPr>
              <w:tab/>
            </w:r>
            <w:r w:rsidR="00D76D16" w:rsidRPr="00D76D16">
              <w:rPr>
                <w:rFonts w:ascii="Times New Roman" w:hAnsi="Times New Roman"/>
                <w:b w:val="0"/>
                <w:bCs w:val="0"/>
                <w:i w:val="0"/>
                <w:iCs w:val="0"/>
                <w:noProof/>
                <w:webHidden/>
              </w:rPr>
              <w:fldChar w:fldCharType="begin"/>
            </w:r>
            <w:r w:rsidR="00D76D16" w:rsidRPr="00D76D16">
              <w:rPr>
                <w:rFonts w:ascii="Times New Roman" w:hAnsi="Times New Roman"/>
                <w:b w:val="0"/>
                <w:bCs w:val="0"/>
                <w:i w:val="0"/>
                <w:iCs w:val="0"/>
                <w:noProof/>
                <w:webHidden/>
              </w:rPr>
              <w:instrText xml:space="preserve"> PAGEREF _Toc75941306 \h </w:instrText>
            </w:r>
            <w:r w:rsidR="00D76D16" w:rsidRPr="00D76D16">
              <w:rPr>
                <w:rFonts w:ascii="Times New Roman" w:hAnsi="Times New Roman"/>
                <w:b w:val="0"/>
                <w:bCs w:val="0"/>
                <w:i w:val="0"/>
                <w:iCs w:val="0"/>
                <w:noProof/>
                <w:webHidden/>
              </w:rPr>
            </w:r>
            <w:r w:rsidR="00D76D16" w:rsidRPr="00D76D16">
              <w:rPr>
                <w:rFonts w:ascii="Times New Roman" w:hAnsi="Times New Roman"/>
                <w:b w:val="0"/>
                <w:bCs w:val="0"/>
                <w:i w:val="0"/>
                <w:iCs w:val="0"/>
                <w:noProof/>
                <w:webHidden/>
              </w:rPr>
              <w:fldChar w:fldCharType="separate"/>
            </w:r>
            <w:r w:rsidR="00D76D16" w:rsidRPr="00D76D16">
              <w:rPr>
                <w:rFonts w:ascii="Times New Roman" w:hAnsi="Times New Roman"/>
                <w:b w:val="0"/>
                <w:bCs w:val="0"/>
                <w:i w:val="0"/>
                <w:iCs w:val="0"/>
                <w:noProof/>
                <w:webHidden/>
              </w:rPr>
              <w:t>6</w:t>
            </w:r>
            <w:r w:rsidR="00D76D16" w:rsidRPr="00D76D16">
              <w:rPr>
                <w:rFonts w:ascii="Times New Roman" w:hAnsi="Times New Roman"/>
                <w:b w:val="0"/>
                <w:bCs w:val="0"/>
                <w:i w:val="0"/>
                <w:iCs w:val="0"/>
                <w:noProof/>
                <w:webHidden/>
              </w:rPr>
              <w:fldChar w:fldCharType="end"/>
            </w:r>
          </w:hyperlink>
        </w:p>
        <w:p w14:paraId="54EBCD46" w14:textId="52DD9EBB" w:rsidR="00D76D16" w:rsidRPr="00D76D16" w:rsidRDefault="00C213DE">
          <w:pPr>
            <w:pStyle w:val="Sommario1"/>
            <w:tabs>
              <w:tab w:val="right" w:leader="dot" w:pos="9628"/>
            </w:tabs>
            <w:rPr>
              <w:rFonts w:ascii="Times New Roman" w:eastAsiaTheme="minorEastAsia" w:hAnsi="Times New Roman"/>
              <w:b w:val="0"/>
              <w:bCs w:val="0"/>
              <w:i w:val="0"/>
              <w:iCs w:val="0"/>
              <w:noProof/>
            </w:rPr>
          </w:pPr>
          <w:hyperlink w:anchor="_Toc75941307" w:history="1">
            <w:r w:rsidR="00D76D16" w:rsidRPr="00D76D16">
              <w:rPr>
                <w:rStyle w:val="Collegamentoipertestuale"/>
                <w:rFonts w:ascii="Times New Roman" w:hAnsi="Times New Roman"/>
                <w:b w:val="0"/>
                <w:bCs w:val="0"/>
                <w:i w:val="0"/>
                <w:iCs w:val="0"/>
                <w:noProof/>
              </w:rPr>
              <w:t>6. POPOLAZIONE DI RIFERIMENTO, NUMEROSITÀ DEL CAMPIONE E TIPOLOGIA DI CAMPIONAMENTO</w:t>
            </w:r>
            <w:r w:rsidR="00D76D16" w:rsidRPr="00D76D16">
              <w:rPr>
                <w:rFonts w:ascii="Times New Roman" w:hAnsi="Times New Roman"/>
                <w:b w:val="0"/>
                <w:bCs w:val="0"/>
                <w:i w:val="0"/>
                <w:iCs w:val="0"/>
                <w:noProof/>
                <w:webHidden/>
              </w:rPr>
              <w:tab/>
            </w:r>
            <w:r w:rsidR="00D76D16" w:rsidRPr="00D76D16">
              <w:rPr>
                <w:rFonts w:ascii="Times New Roman" w:hAnsi="Times New Roman"/>
                <w:b w:val="0"/>
                <w:bCs w:val="0"/>
                <w:i w:val="0"/>
                <w:iCs w:val="0"/>
                <w:noProof/>
                <w:webHidden/>
              </w:rPr>
              <w:fldChar w:fldCharType="begin"/>
            </w:r>
            <w:r w:rsidR="00D76D16" w:rsidRPr="00D76D16">
              <w:rPr>
                <w:rFonts w:ascii="Times New Roman" w:hAnsi="Times New Roman"/>
                <w:b w:val="0"/>
                <w:bCs w:val="0"/>
                <w:i w:val="0"/>
                <w:iCs w:val="0"/>
                <w:noProof/>
                <w:webHidden/>
              </w:rPr>
              <w:instrText xml:space="preserve"> PAGEREF _Toc75941307 \h </w:instrText>
            </w:r>
            <w:r w:rsidR="00D76D16" w:rsidRPr="00D76D16">
              <w:rPr>
                <w:rFonts w:ascii="Times New Roman" w:hAnsi="Times New Roman"/>
                <w:b w:val="0"/>
                <w:bCs w:val="0"/>
                <w:i w:val="0"/>
                <w:iCs w:val="0"/>
                <w:noProof/>
                <w:webHidden/>
              </w:rPr>
            </w:r>
            <w:r w:rsidR="00D76D16" w:rsidRPr="00D76D16">
              <w:rPr>
                <w:rFonts w:ascii="Times New Roman" w:hAnsi="Times New Roman"/>
                <w:b w:val="0"/>
                <w:bCs w:val="0"/>
                <w:i w:val="0"/>
                <w:iCs w:val="0"/>
                <w:noProof/>
                <w:webHidden/>
              </w:rPr>
              <w:fldChar w:fldCharType="separate"/>
            </w:r>
            <w:r w:rsidR="00D76D16" w:rsidRPr="00D76D16">
              <w:rPr>
                <w:rFonts w:ascii="Times New Roman" w:hAnsi="Times New Roman"/>
                <w:b w:val="0"/>
                <w:bCs w:val="0"/>
                <w:i w:val="0"/>
                <w:iCs w:val="0"/>
                <w:noProof/>
                <w:webHidden/>
              </w:rPr>
              <w:t>7</w:t>
            </w:r>
            <w:r w:rsidR="00D76D16" w:rsidRPr="00D76D16">
              <w:rPr>
                <w:rFonts w:ascii="Times New Roman" w:hAnsi="Times New Roman"/>
                <w:b w:val="0"/>
                <w:bCs w:val="0"/>
                <w:i w:val="0"/>
                <w:iCs w:val="0"/>
                <w:noProof/>
                <w:webHidden/>
              </w:rPr>
              <w:fldChar w:fldCharType="end"/>
            </w:r>
          </w:hyperlink>
        </w:p>
        <w:p w14:paraId="752EE060" w14:textId="4F79C735" w:rsidR="00D76D16" w:rsidRPr="00D76D16" w:rsidRDefault="00C213DE">
          <w:pPr>
            <w:pStyle w:val="Sommario1"/>
            <w:tabs>
              <w:tab w:val="right" w:leader="dot" w:pos="9628"/>
            </w:tabs>
            <w:rPr>
              <w:rFonts w:ascii="Times New Roman" w:eastAsiaTheme="minorEastAsia" w:hAnsi="Times New Roman"/>
              <w:b w:val="0"/>
              <w:bCs w:val="0"/>
              <w:i w:val="0"/>
              <w:iCs w:val="0"/>
              <w:noProof/>
            </w:rPr>
          </w:pPr>
          <w:hyperlink w:anchor="_Toc75941308" w:history="1">
            <w:r w:rsidR="00D76D16" w:rsidRPr="00D76D16">
              <w:rPr>
                <w:rStyle w:val="Collegamentoipertestuale"/>
                <w:rFonts w:ascii="Times New Roman" w:hAnsi="Times New Roman"/>
                <w:b w:val="0"/>
                <w:bCs w:val="0"/>
                <w:i w:val="0"/>
                <w:iCs w:val="0"/>
                <w:noProof/>
              </w:rPr>
              <w:t>7. TECNICHE E STRUMENTI DI RILEVAZIONE DEI DATI</w:t>
            </w:r>
            <w:r w:rsidR="00D76D16" w:rsidRPr="00D76D16">
              <w:rPr>
                <w:rFonts w:ascii="Times New Roman" w:hAnsi="Times New Roman"/>
                <w:b w:val="0"/>
                <w:bCs w:val="0"/>
                <w:i w:val="0"/>
                <w:iCs w:val="0"/>
                <w:noProof/>
                <w:webHidden/>
              </w:rPr>
              <w:tab/>
            </w:r>
            <w:r w:rsidR="00D76D16" w:rsidRPr="00D76D16">
              <w:rPr>
                <w:rFonts w:ascii="Times New Roman" w:hAnsi="Times New Roman"/>
                <w:b w:val="0"/>
                <w:bCs w:val="0"/>
                <w:i w:val="0"/>
                <w:iCs w:val="0"/>
                <w:noProof/>
                <w:webHidden/>
              </w:rPr>
              <w:fldChar w:fldCharType="begin"/>
            </w:r>
            <w:r w:rsidR="00D76D16" w:rsidRPr="00D76D16">
              <w:rPr>
                <w:rFonts w:ascii="Times New Roman" w:hAnsi="Times New Roman"/>
                <w:b w:val="0"/>
                <w:bCs w:val="0"/>
                <w:i w:val="0"/>
                <w:iCs w:val="0"/>
                <w:noProof/>
                <w:webHidden/>
              </w:rPr>
              <w:instrText xml:space="preserve"> PAGEREF _Toc75941308 \h </w:instrText>
            </w:r>
            <w:r w:rsidR="00D76D16" w:rsidRPr="00D76D16">
              <w:rPr>
                <w:rFonts w:ascii="Times New Roman" w:hAnsi="Times New Roman"/>
                <w:b w:val="0"/>
                <w:bCs w:val="0"/>
                <w:i w:val="0"/>
                <w:iCs w:val="0"/>
                <w:noProof/>
                <w:webHidden/>
              </w:rPr>
            </w:r>
            <w:r w:rsidR="00D76D16" w:rsidRPr="00D76D16">
              <w:rPr>
                <w:rFonts w:ascii="Times New Roman" w:hAnsi="Times New Roman"/>
                <w:b w:val="0"/>
                <w:bCs w:val="0"/>
                <w:i w:val="0"/>
                <w:iCs w:val="0"/>
                <w:noProof/>
                <w:webHidden/>
              </w:rPr>
              <w:fldChar w:fldCharType="separate"/>
            </w:r>
            <w:r w:rsidR="00D76D16" w:rsidRPr="00D76D16">
              <w:rPr>
                <w:rFonts w:ascii="Times New Roman" w:hAnsi="Times New Roman"/>
                <w:b w:val="0"/>
                <w:bCs w:val="0"/>
                <w:i w:val="0"/>
                <w:iCs w:val="0"/>
                <w:noProof/>
                <w:webHidden/>
              </w:rPr>
              <w:t>8</w:t>
            </w:r>
            <w:r w:rsidR="00D76D16" w:rsidRPr="00D76D16">
              <w:rPr>
                <w:rFonts w:ascii="Times New Roman" w:hAnsi="Times New Roman"/>
                <w:b w:val="0"/>
                <w:bCs w:val="0"/>
                <w:i w:val="0"/>
                <w:iCs w:val="0"/>
                <w:noProof/>
                <w:webHidden/>
              </w:rPr>
              <w:fldChar w:fldCharType="end"/>
            </w:r>
          </w:hyperlink>
        </w:p>
        <w:p w14:paraId="2262BCEF" w14:textId="31DD66BC" w:rsidR="00D76D16" w:rsidRPr="00D76D16" w:rsidRDefault="00C213DE">
          <w:pPr>
            <w:pStyle w:val="Sommario1"/>
            <w:tabs>
              <w:tab w:val="right" w:leader="dot" w:pos="9628"/>
            </w:tabs>
            <w:rPr>
              <w:rFonts w:ascii="Times New Roman" w:eastAsiaTheme="minorEastAsia" w:hAnsi="Times New Roman"/>
              <w:b w:val="0"/>
              <w:bCs w:val="0"/>
              <w:i w:val="0"/>
              <w:iCs w:val="0"/>
              <w:noProof/>
            </w:rPr>
          </w:pPr>
          <w:hyperlink w:anchor="_Toc75941309" w:history="1">
            <w:r w:rsidR="00D76D16" w:rsidRPr="00D76D16">
              <w:rPr>
                <w:rStyle w:val="Collegamentoipertestuale"/>
                <w:rFonts w:ascii="Times New Roman" w:hAnsi="Times New Roman"/>
                <w:b w:val="0"/>
                <w:bCs w:val="0"/>
                <w:i w:val="0"/>
                <w:iCs w:val="0"/>
                <w:noProof/>
              </w:rPr>
              <w:t>8. PIANO DI RACCOLTA DATI</w:t>
            </w:r>
            <w:r w:rsidR="00D76D16" w:rsidRPr="00D76D16">
              <w:rPr>
                <w:rFonts w:ascii="Times New Roman" w:hAnsi="Times New Roman"/>
                <w:b w:val="0"/>
                <w:bCs w:val="0"/>
                <w:i w:val="0"/>
                <w:iCs w:val="0"/>
                <w:noProof/>
                <w:webHidden/>
              </w:rPr>
              <w:tab/>
            </w:r>
            <w:r w:rsidR="00D76D16" w:rsidRPr="00D76D16">
              <w:rPr>
                <w:rFonts w:ascii="Times New Roman" w:hAnsi="Times New Roman"/>
                <w:b w:val="0"/>
                <w:bCs w:val="0"/>
                <w:i w:val="0"/>
                <w:iCs w:val="0"/>
                <w:noProof/>
                <w:webHidden/>
              </w:rPr>
              <w:fldChar w:fldCharType="begin"/>
            </w:r>
            <w:r w:rsidR="00D76D16" w:rsidRPr="00D76D16">
              <w:rPr>
                <w:rFonts w:ascii="Times New Roman" w:hAnsi="Times New Roman"/>
                <w:b w:val="0"/>
                <w:bCs w:val="0"/>
                <w:i w:val="0"/>
                <w:iCs w:val="0"/>
                <w:noProof/>
                <w:webHidden/>
              </w:rPr>
              <w:instrText xml:space="preserve"> PAGEREF _Toc75941309 \h </w:instrText>
            </w:r>
            <w:r w:rsidR="00D76D16" w:rsidRPr="00D76D16">
              <w:rPr>
                <w:rFonts w:ascii="Times New Roman" w:hAnsi="Times New Roman"/>
                <w:b w:val="0"/>
                <w:bCs w:val="0"/>
                <w:i w:val="0"/>
                <w:iCs w:val="0"/>
                <w:noProof/>
                <w:webHidden/>
              </w:rPr>
            </w:r>
            <w:r w:rsidR="00D76D16" w:rsidRPr="00D76D16">
              <w:rPr>
                <w:rFonts w:ascii="Times New Roman" w:hAnsi="Times New Roman"/>
                <w:b w:val="0"/>
                <w:bCs w:val="0"/>
                <w:i w:val="0"/>
                <w:iCs w:val="0"/>
                <w:noProof/>
                <w:webHidden/>
              </w:rPr>
              <w:fldChar w:fldCharType="separate"/>
            </w:r>
            <w:r w:rsidR="00D76D16" w:rsidRPr="00D76D16">
              <w:rPr>
                <w:rFonts w:ascii="Times New Roman" w:hAnsi="Times New Roman"/>
                <w:b w:val="0"/>
                <w:bCs w:val="0"/>
                <w:i w:val="0"/>
                <w:iCs w:val="0"/>
                <w:noProof/>
                <w:webHidden/>
              </w:rPr>
              <w:t>10</w:t>
            </w:r>
            <w:r w:rsidR="00D76D16" w:rsidRPr="00D76D16">
              <w:rPr>
                <w:rFonts w:ascii="Times New Roman" w:hAnsi="Times New Roman"/>
                <w:b w:val="0"/>
                <w:bCs w:val="0"/>
                <w:i w:val="0"/>
                <w:iCs w:val="0"/>
                <w:noProof/>
                <w:webHidden/>
              </w:rPr>
              <w:fldChar w:fldCharType="end"/>
            </w:r>
          </w:hyperlink>
        </w:p>
        <w:p w14:paraId="40F6F29E" w14:textId="05E77E0A" w:rsidR="00D76D16" w:rsidRPr="00D76D16" w:rsidRDefault="00C213DE">
          <w:pPr>
            <w:pStyle w:val="Sommario1"/>
            <w:tabs>
              <w:tab w:val="right" w:leader="dot" w:pos="9628"/>
            </w:tabs>
            <w:rPr>
              <w:rFonts w:ascii="Times New Roman" w:eastAsiaTheme="minorEastAsia" w:hAnsi="Times New Roman"/>
              <w:b w:val="0"/>
              <w:bCs w:val="0"/>
              <w:i w:val="0"/>
              <w:iCs w:val="0"/>
              <w:noProof/>
            </w:rPr>
          </w:pPr>
          <w:hyperlink w:anchor="_Toc75941310" w:history="1">
            <w:r w:rsidR="00D76D16" w:rsidRPr="00D76D16">
              <w:rPr>
                <w:rStyle w:val="Collegamentoipertestuale"/>
                <w:rFonts w:ascii="Times New Roman" w:hAnsi="Times New Roman"/>
                <w:b w:val="0"/>
                <w:bCs w:val="0"/>
                <w:i w:val="0"/>
                <w:iCs w:val="0"/>
                <w:noProof/>
              </w:rPr>
              <w:t>9. TECNICHE DI ANALISI DEI DATI ED INTERPRETAZIONE DEI RISULTATI</w:t>
            </w:r>
            <w:r w:rsidR="00D76D16" w:rsidRPr="00D76D16">
              <w:rPr>
                <w:rFonts w:ascii="Times New Roman" w:hAnsi="Times New Roman"/>
                <w:b w:val="0"/>
                <w:bCs w:val="0"/>
                <w:i w:val="0"/>
                <w:iCs w:val="0"/>
                <w:noProof/>
                <w:webHidden/>
              </w:rPr>
              <w:tab/>
            </w:r>
            <w:r w:rsidR="00D76D16" w:rsidRPr="00D76D16">
              <w:rPr>
                <w:rFonts w:ascii="Times New Roman" w:hAnsi="Times New Roman"/>
                <w:b w:val="0"/>
                <w:bCs w:val="0"/>
                <w:i w:val="0"/>
                <w:iCs w:val="0"/>
                <w:noProof/>
                <w:webHidden/>
              </w:rPr>
              <w:fldChar w:fldCharType="begin"/>
            </w:r>
            <w:r w:rsidR="00D76D16" w:rsidRPr="00D76D16">
              <w:rPr>
                <w:rFonts w:ascii="Times New Roman" w:hAnsi="Times New Roman"/>
                <w:b w:val="0"/>
                <w:bCs w:val="0"/>
                <w:i w:val="0"/>
                <w:iCs w:val="0"/>
                <w:noProof/>
                <w:webHidden/>
              </w:rPr>
              <w:instrText xml:space="preserve"> PAGEREF _Toc75941310 \h </w:instrText>
            </w:r>
            <w:r w:rsidR="00D76D16" w:rsidRPr="00D76D16">
              <w:rPr>
                <w:rFonts w:ascii="Times New Roman" w:hAnsi="Times New Roman"/>
                <w:b w:val="0"/>
                <w:bCs w:val="0"/>
                <w:i w:val="0"/>
                <w:iCs w:val="0"/>
                <w:noProof/>
                <w:webHidden/>
              </w:rPr>
            </w:r>
            <w:r w:rsidR="00D76D16" w:rsidRPr="00D76D16">
              <w:rPr>
                <w:rFonts w:ascii="Times New Roman" w:hAnsi="Times New Roman"/>
                <w:b w:val="0"/>
                <w:bCs w:val="0"/>
                <w:i w:val="0"/>
                <w:iCs w:val="0"/>
                <w:noProof/>
                <w:webHidden/>
              </w:rPr>
              <w:fldChar w:fldCharType="separate"/>
            </w:r>
            <w:r w:rsidR="00D76D16" w:rsidRPr="00D76D16">
              <w:rPr>
                <w:rFonts w:ascii="Times New Roman" w:hAnsi="Times New Roman"/>
                <w:b w:val="0"/>
                <w:bCs w:val="0"/>
                <w:i w:val="0"/>
                <w:iCs w:val="0"/>
                <w:noProof/>
                <w:webHidden/>
              </w:rPr>
              <w:t>11</w:t>
            </w:r>
            <w:r w:rsidR="00D76D16" w:rsidRPr="00D76D16">
              <w:rPr>
                <w:rFonts w:ascii="Times New Roman" w:hAnsi="Times New Roman"/>
                <w:b w:val="0"/>
                <w:bCs w:val="0"/>
                <w:i w:val="0"/>
                <w:iCs w:val="0"/>
                <w:noProof/>
                <w:webHidden/>
              </w:rPr>
              <w:fldChar w:fldCharType="end"/>
            </w:r>
          </w:hyperlink>
        </w:p>
        <w:p w14:paraId="5CC67069" w14:textId="45D76FF2" w:rsidR="00D76D16" w:rsidRPr="00D76D16" w:rsidRDefault="00C213DE">
          <w:pPr>
            <w:pStyle w:val="Sommario2"/>
            <w:tabs>
              <w:tab w:val="right" w:leader="dot" w:pos="9628"/>
            </w:tabs>
            <w:rPr>
              <w:rFonts w:ascii="Times New Roman" w:eastAsiaTheme="minorEastAsia" w:hAnsi="Times New Roman"/>
              <w:b w:val="0"/>
              <w:bCs w:val="0"/>
              <w:noProof/>
              <w:sz w:val="24"/>
              <w:szCs w:val="24"/>
            </w:rPr>
          </w:pPr>
          <w:hyperlink w:anchor="_Toc75941311" w:history="1">
            <w:r w:rsidR="00D76D16" w:rsidRPr="00D76D16">
              <w:rPr>
                <w:rStyle w:val="Collegamentoipertestuale"/>
                <w:rFonts w:ascii="Times New Roman" w:hAnsi="Times New Roman"/>
                <w:b w:val="0"/>
                <w:bCs w:val="0"/>
                <w:noProof/>
              </w:rPr>
              <w:t>ANALISI MONOVARIATA</w:t>
            </w:r>
            <w:r w:rsidR="00D76D16" w:rsidRPr="00D76D16">
              <w:rPr>
                <w:rFonts w:ascii="Times New Roman" w:hAnsi="Times New Roman"/>
                <w:b w:val="0"/>
                <w:bCs w:val="0"/>
                <w:noProof/>
                <w:webHidden/>
              </w:rPr>
              <w:tab/>
            </w:r>
            <w:r w:rsidR="00D76D16" w:rsidRPr="00D76D16">
              <w:rPr>
                <w:rFonts w:ascii="Times New Roman" w:hAnsi="Times New Roman"/>
                <w:b w:val="0"/>
                <w:bCs w:val="0"/>
                <w:noProof/>
                <w:webHidden/>
              </w:rPr>
              <w:fldChar w:fldCharType="begin"/>
            </w:r>
            <w:r w:rsidR="00D76D16" w:rsidRPr="00D76D16">
              <w:rPr>
                <w:rFonts w:ascii="Times New Roman" w:hAnsi="Times New Roman"/>
                <w:b w:val="0"/>
                <w:bCs w:val="0"/>
                <w:noProof/>
                <w:webHidden/>
              </w:rPr>
              <w:instrText xml:space="preserve"> PAGEREF _Toc75941311 \h </w:instrText>
            </w:r>
            <w:r w:rsidR="00D76D16" w:rsidRPr="00D76D16">
              <w:rPr>
                <w:rFonts w:ascii="Times New Roman" w:hAnsi="Times New Roman"/>
                <w:b w:val="0"/>
                <w:bCs w:val="0"/>
                <w:noProof/>
                <w:webHidden/>
              </w:rPr>
            </w:r>
            <w:r w:rsidR="00D76D16" w:rsidRPr="00D76D16">
              <w:rPr>
                <w:rFonts w:ascii="Times New Roman" w:hAnsi="Times New Roman"/>
                <w:b w:val="0"/>
                <w:bCs w:val="0"/>
                <w:noProof/>
                <w:webHidden/>
              </w:rPr>
              <w:fldChar w:fldCharType="separate"/>
            </w:r>
            <w:r w:rsidR="00D76D16" w:rsidRPr="00D76D16">
              <w:rPr>
                <w:rFonts w:ascii="Times New Roman" w:hAnsi="Times New Roman"/>
                <w:b w:val="0"/>
                <w:bCs w:val="0"/>
                <w:noProof/>
                <w:webHidden/>
              </w:rPr>
              <w:t>11</w:t>
            </w:r>
            <w:r w:rsidR="00D76D16" w:rsidRPr="00D76D16">
              <w:rPr>
                <w:rFonts w:ascii="Times New Roman" w:hAnsi="Times New Roman"/>
                <w:b w:val="0"/>
                <w:bCs w:val="0"/>
                <w:noProof/>
                <w:webHidden/>
              </w:rPr>
              <w:fldChar w:fldCharType="end"/>
            </w:r>
          </w:hyperlink>
        </w:p>
        <w:p w14:paraId="43D36441" w14:textId="415DAAD3" w:rsidR="00D76D16" w:rsidRPr="00D76D16" w:rsidRDefault="00C213DE">
          <w:pPr>
            <w:pStyle w:val="Sommario2"/>
            <w:tabs>
              <w:tab w:val="right" w:leader="dot" w:pos="9628"/>
            </w:tabs>
            <w:rPr>
              <w:rFonts w:ascii="Times New Roman" w:eastAsiaTheme="minorEastAsia" w:hAnsi="Times New Roman"/>
              <w:b w:val="0"/>
              <w:bCs w:val="0"/>
              <w:noProof/>
              <w:sz w:val="24"/>
              <w:szCs w:val="24"/>
            </w:rPr>
          </w:pPr>
          <w:hyperlink w:anchor="_Toc75941312" w:history="1">
            <w:r w:rsidR="00D76D16" w:rsidRPr="00D76D16">
              <w:rPr>
                <w:rStyle w:val="Collegamentoipertestuale"/>
                <w:rFonts w:ascii="Times New Roman" w:hAnsi="Times New Roman"/>
                <w:b w:val="0"/>
                <w:bCs w:val="0"/>
                <w:noProof/>
              </w:rPr>
              <w:t>ANALISI BIVARIATA</w:t>
            </w:r>
            <w:r w:rsidR="00D76D16" w:rsidRPr="00D76D16">
              <w:rPr>
                <w:rFonts w:ascii="Times New Roman" w:hAnsi="Times New Roman"/>
                <w:b w:val="0"/>
                <w:bCs w:val="0"/>
                <w:noProof/>
                <w:webHidden/>
              </w:rPr>
              <w:tab/>
            </w:r>
            <w:r w:rsidR="00D76D16" w:rsidRPr="00D76D16">
              <w:rPr>
                <w:rFonts w:ascii="Times New Roman" w:hAnsi="Times New Roman"/>
                <w:b w:val="0"/>
                <w:bCs w:val="0"/>
                <w:noProof/>
                <w:webHidden/>
              </w:rPr>
              <w:fldChar w:fldCharType="begin"/>
            </w:r>
            <w:r w:rsidR="00D76D16" w:rsidRPr="00D76D16">
              <w:rPr>
                <w:rFonts w:ascii="Times New Roman" w:hAnsi="Times New Roman"/>
                <w:b w:val="0"/>
                <w:bCs w:val="0"/>
                <w:noProof/>
                <w:webHidden/>
              </w:rPr>
              <w:instrText xml:space="preserve"> PAGEREF _Toc75941312 \h </w:instrText>
            </w:r>
            <w:r w:rsidR="00D76D16" w:rsidRPr="00D76D16">
              <w:rPr>
                <w:rFonts w:ascii="Times New Roman" w:hAnsi="Times New Roman"/>
                <w:b w:val="0"/>
                <w:bCs w:val="0"/>
                <w:noProof/>
                <w:webHidden/>
              </w:rPr>
            </w:r>
            <w:r w:rsidR="00D76D16" w:rsidRPr="00D76D16">
              <w:rPr>
                <w:rFonts w:ascii="Times New Roman" w:hAnsi="Times New Roman"/>
                <w:b w:val="0"/>
                <w:bCs w:val="0"/>
                <w:noProof/>
                <w:webHidden/>
              </w:rPr>
              <w:fldChar w:fldCharType="separate"/>
            </w:r>
            <w:r w:rsidR="00D76D16" w:rsidRPr="00D76D16">
              <w:rPr>
                <w:rFonts w:ascii="Times New Roman" w:hAnsi="Times New Roman"/>
                <w:b w:val="0"/>
                <w:bCs w:val="0"/>
                <w:noProof/>
                <w:webHidden/>
              </w:rPr>
              <w:t>24</w:t>
            </w:r>
            <w:r w:rsidR="00D76D16" w:rsidRPr="00D76D16">
              <w:rPr>
                <w:rFonts w:ascii="Times New Roman" w:hAnsi="Times New Roman"/>
                <w:b w:val="0"/>
                <w:bCs w:val="0"/>
                <w:noProof/>
                <w:webHidden/>
              </w:rPr>
              <w:fldChar w:fldCharType="end"/>
            </w:r>
          </w:hyperlink>
        </w:p>
        <w:p w14:paraId="1FB9F1F9" w14:textId="2C9A2EC1" w:rsidR="00D76D16" w:rsidRPr="00D76D16" w:rsidRDefault="00C213DE">
          <w:pPr>
            <w:pStyle w:val="Sommario1"/>
            <w:tabs>
              <w:tab w:val="right" w:leader="dot" w:pos="9628"/>
            </w:tabs>
            <w:rPr>
              <w:rFonts w:ascii="Times New Roman" w:eastAsiaTheme="minorEastAsia" w:hAnsi="Times New Roman"/>
              <w:b w:val="0"/>
              <w:bCs w:val="0"/>
              <w:i w:val="0"/>
              <w:iCs w:val="0"/>
              <w:noProof/>
            </w:rPr>
          </w:pPr>
          <w:hyperlink w:anchor="_Toc75941313" w:history="1">
            <w:r w:rsidR="00D76D16" w:rsidRPr="00D76D16">
              <w:rPr>
                <w:rStyle w:val="Collegamentoipertestuale"/>
                <w:rFonts w:ascii="Times New Roman" w:hAnsi="Times New Roman"/>
                <w:b w:val="0"/>
                <w:bCs w:val="0"/>
                <w:i w:val="0"/>
                <w:iCs w:val="0"/>
                <w:noProof/>
              </w:rPr>
              <w:t>10. AUTORIFLESSIONE SULL’ESPERIENZA COMPIUTO</w:t>
            </w:r>
            <w:r w:rsidR="00D76D16" w:rsidRPr="00D76D16">
              <w:rPr>
                <w:rFonts w:ascii="Times New Roman" w:hAnsi="Times New Roman"/>
                <w:b w:val="0"/>
                <w:bCs w:val="0"/>
                <w:i w:val="0"/>
                <w:iCs w:val="0"/>
                <w:noProof/>
                <w:webHidden/>
              </w:rPr>
              <w:tab/>
            </w:r>
            <w:r w:rsidR="00D76D16" w:rsidRPr="00D76D16">
              <w:rPr>
                <w:rFonts w:ascii="Times New Roman" w:hAnsi="Times New Roman"/>
                <w:b w:val="0"/>
                <w:bCs w:val="0"/>
                <w:i w:val="0"/>
                <w:iCs w:val="0"/>
                <w:noProof/>
                <w:webHidden/>
              </w:rPr>
              <w:fldChar w:fldCharType="begin"/>
            </w:r>
            <w:r w:rsidR="00D76D16" w:rsidRPr="00D76D16">
              <w:rPr>
                <w:rFonts w:ascii="Times New Roman" w:hAnsi="Times New Roman"/>
                <w:b w:val="0"/>
                <w:bCs w:val="0"/>
                <w:i w:val="0"/>
                <w:iCs w:val="0"/>
                <w:noProof/>
                <w:webHidden/>
              </w:rPr>
              <w:instrText xml:space="preserve"> PAGEREF _Toc75941313 \h </w:instrText>
            </w:r>
            <w:r w:rsidR="00D76D16" w:rsidRPr="00D76D16">
              <w:rPr>
                <w:rFonts w:ascii="Times New Roman" w:hAnsi="Times New Roman"/>
                <w:b w:val="0"/>
                <w:bCs w:val="0"/>
                <w:i w:val="0"/>
                <w:iCs w:val="0"/>
                <w:noProof/>
                <w:webHidden/>
              </w:rPr>
            </w:r>
            <w:r w:rsidR="00D76D16" w:rsidRPr="00D76D16">
              <w:rPr>
                <w:rFonts w:ascii="Times New Roman" w:hAnsi="Times New Roman"/>
                <w:b w:val="0"/>
                <w:bCs w:val="0"/>
                <w:i w:val="0"/>
                <w:iCs w:val="0"/>
                <w:noProof/>
                <w:webHidden/>
              </w:rPr>
              <w:fldChar w:fldCharType="separate"/>
            </w:r>
            <w:r w:rsidR="00D76D16" w:rsidRPr="00D76D16">
              <w:rPr>
                <w:rFonts w:ascii="Times New Roman" w:hAnsi="Times New Roman"/>
                <w:b w:val="0"/>
                <w:bCs w:val="0"/>
                <w:i w:val="0"/>
                <w:iCs w:val="0"/>
                <w:noProof/>
                <w:webHidden/>
              </w:rPr>
              <w:t>26</w:t>
            </w:r>
            <w:r w:rsidR="00D76D16" w:rsidRPr="00D76D16">
              <w:rPr>
                <w:rFonts w:ascii="Times New Roman" w:hAnsi="Times New Roman"/>
                <w:b w:val="0"/>
                <w:bCs w:val="0"/>
                <w:i w:val="0"/>
                <w:iCs w:val="0"/>
                <w:noProof/>
                <w:webHidden/>
              </w:rPr>
              <w:fldChar w:fldCharType="end"/>
            </w:r>
          </w:hyperlink>
        </w:p>
        <w:p w14:paraId="3B84A790" w14:textId="3329E005" w:rsidR="00D76D16" w:rsidRPr="00D76D16" w:rsidRDefault="00C213DE">
          <w:pPr>
            <w:pStyle w:val="Sommario1"/>
            <w:tabs>
              <w:tab w:val="right" w:leader="dot" w:pos="9628"/>
            </w:tabs>
            <w:rPr>
              <w:rFonts w:ascii="Times New Roman" w:eastAsiaTheme="minorEastAsia" w:hAnsi="Times New Roman"/>
              <w:b w:val="0"/>
              <w:bCs w:val="0"/>
              <w:i w:val="0"/>
              <w:iCs w:val="0"/>
              <w:noProof/>
            </w:rPr>
          </w:pPr>
          <w:hyperlink w:anchor="_Toc75941314" w:history="1">
            <w:r w:rsidR="00D76D16" w:rsidRPr="00D76D16">
              <w:rPr>
                <w:rStyle w:val="Collegamentoipertestuale"/>
                <w:rFonts w:ascii="Times New Roman" w:hAnsi="Times New Roman"/>
                <w:b w:val="0"/>
                <w:bCs w:val="0"/>
                <w:i w:val="0"/>
                <w:iCs w:val="0"/>
                <w:noProof/>
              </w:rPr>
              <w:t>11. BIBLIOGRAFIA E SITOGRAFIA</w:t>
            </w:r>
            <w:r w:rsidR="00D76D16" w:rsidRPr="00D76D16">
              <w:rPr>
                <w:rFonts w:ascii="Times New Roman" w:hAnsi="Times New Roman"/>
                <w:b w:val="0"/>
                <w:bCs w:val="0"/>
                <w:i w:val="0"/>
                <w:iCs w:val="0"/>
                <w:noProof/>
                <w:webHidden/>
              </w:rPr>
              <w:tab/>
            </w:r>
            <w:r w:rsidR="00D76D16" w:rsidRPr="00D76D16">
              <w:rPr>
                <w:rFonts w:ascii="Times New Roman" w:hAnsi="Times New Roman"/>
                <w:b w:val="0"/>
                <w:bCs w:val="0"/>
                <w:i w:val="0"/>
                <w:iCs w:val="0"/>
                <w:noProof/>
                <w:webHidden/>
              </w:rPr>
              <w:fldChar w:fldCharType="begin"/>
            </w:r>
            <w:r w:rsidR="00D76D16" w:rsidRPr="00D76D16">
              <w:rPr>
                <w:rFonts w:ascii="Times New Roman" w:hAnsi="Times New Roman"/>
                <w:b w:val="0"/>
                <w:bCs w:val="0"/>
                <w:i w:val="0"/>
                <w:iCs w:val="0"/>
                <w:noProof/>
                <w:webHidden/>
              </w:rPr>
              <w:instrText xml:space="preserve"> PAGEREF _Toc75941314 \h </w:instrText>
            </w:r>
            <w:r w:rsidR="00D76D16" w:rsidRPr="00D76D16">
              <w:rPr>
                <w:rFonts w:ascii="Times New Roman" w:hAnsi="Times New Roman"/>
                <w:b w:val="0"/>
                <w:bCs w:val="0"/>
                <w:i w:val="0"/>
                <w:iCs w:val="0"/>
                <w:noProof/>
                <w:webHidden/>
              </w:rPr>
            </w:r>
            <w:r w:rsidR="00D76D16" w:rsidRPr="00D76D16">
              <w:rPr>
                <w:rFonts w:ascii="Times New Roman" w:hAnsi="Times New Roman"/>
                <w:b w:val="0"/>
                <w:bCs w:val="0"/>
                <w:i w:val="0"/>
                <w:iCs w:val="0"/>
                <w:noProof/>
                <w:webHidden/>
              </w:rPr>
              <w:fldChar w:fldCharType="separate"/>
            </w:r>
            <w:r w:rsidR="00D76D16" w:rsidRPr="00D76D16">
              <w:rPr>
                <w:rFonts w:ascii="Times New Roman" w:hAnsi="Times New Roman"/>
                <w:b w:val="0"/>
                <w:bCs w:val="0"/>
                <w:i w:val="0"/>
                <w:iCs w:val="0"/>
                <w:noProof/>
                <w:webHidden/>
              </w:rPr>
              <w:t>27</w:t>
            </w:r>
            <w:r w:rsidR="00D76D16" w:rsidRPr="00D76D16">
              <w:rPr>
                <w:rFonts w:ascii="Times New Roman" w:hAnsi="Times New Roman"/>
                <w:b w:val="0"/>
                <w:bCs w:val="0"/>
                <w:i w:val="0"/>
                <w:iCs w:val="0"/>
                <w:noProof/>
                <w:webHidden/>
              </w:rPr>
              <w:fldChar w:fldCharType="end"/>
            </w:r>
          </w:hyperlink>
        </w:p>
        <w:p w14:paraId="00C968EB" w14:textId="6B1D0B70" w:rsidR="009713A7" w:rsidRPr="009713A7" w:rsidRDefault="009713A7" w:rsidP="009713A7">
          <w:pPr>
            <w:spacing w:line="276" w:lineRule="auto"/>
            <w:rPr>
              <w:noProof/>
            </w:rPr>
          </w:pPr>
          <w:r w:rsidRPr="00D76D16">
            <w:rPr>
              <w:noProof/>
            </w:rPr>
            <w:fldChar w:fldCharType="end"/>
          </w:r>
        </w:p>
      </w:sdtContent>
    </w:sdt>
    <w:p w14:paraId="67D3A1C9" w14:textId="4B6A772B" w:rsidR="00CB4961" w:rsidRDefault="00CB4961" w:rsidP="007225B2">
      <w:pPr>
        <w:spacing w:line="276" w:lineRule="auto"/>
        <w:rPr>
          <w:rFonts w:ascii="Arial" w:hAnsi="Arial" w:cs="Arial"/>
          <w:color w:val="000000"/>
          <w:sz w:val="26"/>
          <w:szCs w:val="26"/>
        </w:rPr>
      </w:pPr>
    </w:p>
    <w:p w14:paraId="4E6A9718" w14:textId="6A3351D4" w:rsidR="00CB4961" w:rsidRDefault="00CB4961" w:rsidP="007225B2">
      <w:pPr>
        <w:spacing w:line="276" w:lineRule="auto"/>
        <w:rPr>
          <w:rFonts w:ascii="Arial" w:hAnsi="Arial" w:cs="Arial"/>
          <w:color w:val="000000"/>
          <w:sz w:val="26"/>
          <w:szCs w:val="26"/>
        </w:rPr>
      </w:pPr>
    </w:p>
    <w:p w14:paraId="4DD71140" w14:textId="3799DEF4" w:rsidR="00CB4961" w:rsidRDefault="00CB4961" w:rsidP="007225B2">
      <w:pPr>
        <w:spacing w:line="276" w:lineRule="auto"/>
        <w:rPr>
          <w:rFonts w:ascii="Arial" w:hAnsi="Arial" w:cs="Arial"/>
          <w:color w:val="000000"/>
          <w:sz w:val="26"/>
          <w:szCs w:val="26"/>
        </w:rPr>
      </w:pPr>
    </w:p>
    <w:p w14:paraId="250B0EC2" w14:textId="3441F355" w:rsidR="009713A7" w:rsidRDefault="009713A7" w:rsidP="007225B2">
      <w:pPr>
        <w:spacing w:line="276" w:lineRule="auto"/>
        <w:rPr>
          <w:rFonts w:ascii="Arial" w:hAnsi="Arial" w:cs="Arial"/>
          <w:color w:val="000000"/>
          <w:sz w:val="26"/>
          <w:szCs w:val="26"/>
        </w:rPr>
      </w:pPr>
    </w:p>
    <w:p w14:paraId="6120C8F6" w14:textId="41CA7157" w:rsidR="009713A7" w:rsidRDefault="009713A7" w:rsidP="007225B2">
      <w:pPr>
        <w:spacing w:line="276" w:lineRule="auto"/>
        <w:rPr>
          <w:rFonts w:ascii="Arial" w:hAnsi="Arial" w:cs="Arial"/>
          <w:color w:val="000000"/>
          <w:sz w:val="26"/>
          <w:szCs w:val="26"/>
        </w:rPr>
      </w:pPr>
    </w:p>
    <w:p w14:paraId="0E6AE6A2" w14:textId="361E8807" w:rsidR="009713A7" w:rsidRDefault="009713A7" w:rsidP="007225B2">
      <w:pPr>
        <w:spacing w:line="276" w:lineRule="auto"/>
        <w:rPr>
          <w:rFonts w:ascii="Arial" w:hAnsi="Arial" w:cs="Arial"/>
          <w:color w:val="000000"/>
          <w:sz w:val="26"/>
          <w:szCs w:val="26"/>
        </w:rPr>
      </w:pPr>
    </w:p>
    <w:p w14:paraId="4C5550B4" w14:textId="0005F345" w:rsidR="009713A7" w:rsidRDefault="009713A7" w:rsidP="007225B2">
      <w:pPr>
        <w:spacing w:line="276" w:lineRule="auto"/>
        <w:rPr>
          <w:rFonts w:ascii="Arial" w:hAnsi="Arial" w:cs="Arial"/>
          <w:color w:val="000000"/>
          <w:sz w:val="26"/>
          <w:szCs w:val="26"/>
        </w:rPr>
      </w:pPr>
    </w:p>
    <w:p w14:paraId="7F52446D" w14:textId="121809CE" w:rsidR="009713A7" w:rsidRDefault="009713A7" w:rsidP="007225B2">
      <w:pPr>
        <w:spacing w:line="276" w:lineRule="auto"/>
        <w:rPr>
          <w:rFonts w:ascii="Arial" w:hAnsi="Arial" w:cs="Arial"/>
          <w:color w:val="000000"/>
          <w:sz w:val="26"/>
          <w:szCs w:val="26"/>
        </w:rPr>
      </w:pPr>
    </w:p>
    <w:p w14:paraId="3F3CDD02" w14:textId="1CF75FE8" w:rsidR="009713A7" w:rsidRDefault="009713A7" w:rsidP="007225B2">
      <w:pPr>
        <w:spacing w:line="276" w:lineRule="auto"/>
        <w:rPr>
          <w:rFonts w:ascii="Arial" w:hAnsi="Arial" w:cs="Arial"/>
          <w:color w:val="000000"/>
          <w:sz w:val="26"/>
          <w:szCs w:val="26"/>
        </w:rPr>
      </w:pPr>
    </w:p>
    <w:p w14:paraId="59271A60" w14:textId="4C2BBF93" w:rsidR="009713A7" w:rsidRDefault="009713A7" w:rsidP="007225B2">
      <w:pPr>
        <w:spacing w:line="276" w:lineRule="auto"/>
        <w:rPr>
          <w:rFonts w:ascii="Arial" w:hAnsi="Arial" w:cs="Arial"/>
          <w:color w:val="000000"/>
          <w:sz w:val="26"/>
          <w:szCs w:val="26"/>
        </w:rPr>
      </w:pPr>
    </w:p>
    <w:p w14:paraId="4561370E" w14:textId="3D89E6F5" w:rsidR="009713A7" w:rsidRDefault="009713A7" w:rsidP="007225B2">
      <w:pPr>
        <w:spacing w:line="276" w:lineRule="auto"/>
        <w:rPr>
          <w:rFonts w:ascii="Arial" w:hAnsi="Arial" w:cs="Arial"/>
          <w:color w:val="000000"/>
          <w:sz w:val="26"/>
          <w:szCs w:val="26"/>
        </w:rPr>
      </w:pPr>
    </w:p>
    <w:p w14:paraId="6E6E1ACB" w14:textId="1106DD21" w:rsidR="009713A7" w:rsidRDefault="009713A7" w:rsidP="007225B2">
      <w:pPr>
        <w:spacing w:line="276" w:lineRule="auto"/>
        <w:rPr>
          <w:rFonts w:ascii="Arial" w:hAnsi="Arial" w:cs="Arial"/>
          <w:color w:val="000000"/>
          <w:sz w:val="26"/>
          <w:szCs w:val="26"/>
        </w:rPr>
      </w:pPr>
    </w:p>
    <w:p w14:paraId="4F5DE65F" w14:textId="605BAADE" w:rsidR="009713A7" w:rsidRDefault="009713A7" w:rsidP="007225B2">
      <w:pPr>
        <w:spacing w:line="276" w:lineRule="auto"/>
        <w:rPr>
          <w:rFonts w:ascii="Arial" w:hAnsi="Arial" w:cs="Arial"/>
          <w:color w:val="000000"/>
          <w:sz w:val="26"/>
          <w:szCs w:val="26"/>
        </w:rPr>
      </w:pPr>
    </w:p>
    <w:p w14:paraId="37B6F71E" w14:textId="01330608" w:rsidR="009713A7" w:rsidRDefault="009713A7" w:rsidP="007225B2">
      <w:pPr>
        <w:spacing w:line="276" w:lineRule="auto"/>
        <w:rPr>
          <w:rFonts w:ascii="Arial" w:hAnsi="Arial" w:cs="Arial"/>
          <w:color w:val="000000"/>
          <w:sz w:val="26"/>
          <w:szCs w:val="26"/>
        </w:rPr>
      </w:pPr>
    </w:p>
    <w:p w14:paraId="726C31EE" w14:textId="77777777" w:rsidR="009713A7" w:rsidRDefault="009713A7" w:rsidP="007225B2">
      <w:pPr>
        <w:spacing w:line="276" w:lineRule="auto"/>
        <w:rPr>
          <w:rFonts w:ascii="Arial" w:hAnsi="Arial" w:cs="Arial"/>
          <w:color w:val="000000"/>
          <w:sz w:val="26"/>
          <w:szCs w:val="26"/>
        </w:rPr>
      </w:pPr>
    </w:p>
    <w:p w14:paraId="6D38C258" w14:textId="77777777" w:rsidR="00CB4961" w:rsidRPr="00CB4961" w:rsidRDefault="00CB4961" w:rsidP="00CB4961">
      <w:pPr>
        <w:pStyle w:val="NormaleWeb"/>
        <w:spacing w:before="0" w:beforeAutospacing="0" w:after="0" w:afterAutospacing="0" w:line="276" w:lineRule="auto"/>
        <w:rPr>
          <w:color w:val="000000"/>
        </w:rPr>
      </w:pPr>
      <w:r w:rsidRPr="00CB4961">
        <w:rPr>
          <w:b/>
          <w:bCs/>
          <w:color w:val="000000"/>
        </w:rPr>
        <w:t>Suddivisione parti:</w:t>
      </w:r>
      <w:r w:rsidRPr="00CB4961">
        <w:rPr>
          <w:color w:val="000000"/>
        </w:rPr>
        <w:t> </w:t>
      </w:r>
    </w:p>
    <w:p w14:paraId="3584AA2C" w14:textId="77777777" w:rsidR="00CB4961" w:rsidRPr="00CB4961" w:rsidRDefault="00CB4961" w:rsidP="00CB4961">
      <w:pPr>
        <w:spacing w:line="276" w:lineRule="auto"/>
        <w:rPr>
          <w:color w:val="000000"/>
        </w:rPr>
      </w:pPr>
      <w:r w:rsidRPr="00CB4961">
        <w:rPr>
          <w:color w:val="000000"/>
        </w:rPr>
        <w:br/>
      </w:r>
    </w:p>
    <w:p w14:paraId="3D812BBB" w14:textId="77777777" w:rsidR="00CB4961" w:rsidRPr="00CB4961" w:rsidRDefault="00CB4961" w:rsidP="00CB4961">
      <w:pPr>
        <w:pStyle w:val="NormaleWeb"/>
        <w:numPr>
          <w:ilvl w:val="0"/>
          <w:numId w:val="21"/>
        </w:numPr>
        <w:spacing w:before="0" w:beforeAutospacing="0" w:after="0" w:afterAutospacing="0" w:line="276" w:lineRule="auto"/>
        <w:textAlignment w:val="baseline"/>
        <w:rPr>
          <w:color w:val="000000"/>
        </w:rPr>
      </w:pPr>
      <w:r w:rsidRPr="00CB4961">
        <w:rPr>
          <w:color w:val="000000"/>
        </w:rPr>
        <w:t>Chiara Alberti: punti da 1 a 4</w:t>
      </w:r>
    </w:p>
    <w:p w14:paraId="1F77854B" w14:textId="77777777" w:rsidR="00CB4961" w:rsidRPr="00CB4961" w:rsidRDefault="00CB4961" w:rsidP="00CB4961">
      <w:pPr>
        <w:pStyle w:val="NormaleWeb"/>
        <w:numPr>
          <w:ilvl w:val="0"/>
          <w:numId w:val="21"/>
        </w:numPr>
        <w:spacing w:before="0" w:beforeAutospacing="0" w:after="0" w:afterAutospacing="0" w:line="276" w:lineRule="auto"/>
        <w:textAlignment w:val="baseline"/>
        <w:rPr>
          <w:color w:val="000000"/>
        </w:rPr>
      </w:pPr>
      <w:r w:rsidRPr="00CB4961">
        <w:rPr>
          <w:color w:val="000000"/>
        </w:rPr>
        <w:t>Dalila Di Lorenzo: punti da 5 a 7</w:t>
      </w:r>
    </w:p>
    <w:p w14:paraId="4741585A" w14:textId="77777777" w:rsidR="00CB4961" w:rsidRPr="00CB4961" w:rsidRDefault="00CB4961" w:rsidP="00CB4961">
      <w:pPr>
        <w:pStyle w:val="NormaleWeb"/>
        <w:numPr>
          <w:ilvl w:val="0"/>
          <w:numId w:val="21"/>
        </w:numPr>
        <w:spacing w:before="0" w:beforeAutospacing="0" w:after="0" w:afterAutospacing="0" w:line="276" w:lineRule="auto"/>
        <w:textAlignment w:val="baseline"/>
        <w:rPr>
          <w:color w:val="000000"/>
        </w:rPr>
      </w:pPr>
      <w:r w:rsidRPr="00CB4961">
        <w:rPr>
          <w:color w:val="000000"/>
        </w:rPr>
        <w:t xml:space="preserve">Beatrice Favre: punti da 8 a 9 (solo analisi </w:t>
      </w:r>
      <w:proofErr w:type="spellStart"/>
      <w:r w:rsidRPr="00CB4961">
        <w:rPr>
          <w:color w:val="000000"/>
        </w:rPr>
        <w:t>monovariata</w:t>
      </w:r>
      <w:proofErr w:type="spellEnd"/>
      <w:r w:rsidRPr="00CB4961">
        <w:rPr>
          <w:color w:val="000000"/>
        </w:rPr>
        <w:t>)</w:t>
      </w:r>
    </w:p>
    <w:p w14:paraId="30E740D3" w14:textId="77777777" w:rsidR="00CB4961" w:rsidRDefault="00CB4961" w:rsidP="00CB4961">
      <w:pPr>
        <w:pStyle w:val="NormaleWeb"/>
        <w:numPr>
          <w:ilvl w:val="0"/>
          <w:numId w:val="21"/>
        </w:numPr>
        <w:spacing w:before="0" w:beforeAutospacing="0" w:after="0" w:afterAutospacing="0" w:line="276" w:lineRule="auto"/>
        <w:textAlignment w:val="baseline"/>
        <w:rPr>
          <w:rFonts w:ascii="Arial" w:hAnsi="Arial" w:cs="Arial"/>
          <w:color w:val="000000"/>
          <w:sz w:val="26"/>
          <w:szCs w:val="26"/>
        </w:rPr>
      </w:pPr>
      <w:r w:rsidRPr="00CB4961">
        <w:rPr>
          <w:color w:val="000000"/>
        </w:rPr>
        <w:t xml:space="preserve">Antonio Franco: punti da 9 (solo analisi </w:t>
      </w:r>
      <w:proofErr w:type="spellStart"/>
      <w:r w:rsidRPr="00CB4961">
        <w:rPr>
          <w:color w:val="000000"/>
        </w:rPr>
        <w:t>bivariata</w:t>
      </w:r>
      <w:proofErr w:type="spellEnd"/>
      <w:r w:rsidRPr="00CB4961">
        <w:rPr>
          <w:color w:val="000000"/>
        </w:rPr>
        <w:t>) a 11</w:t>
      </w:r>
    </w:p>
    <w:p w14:paraId="0241E4A5" w14:textId="3CF28CA3" w:rsidR="004D4E9A" w:rsidRDefault="004D4E9A" w:rsidP="007225B2">
      <w:pPr>
        <w:spacing w:line="276" w:lineRule="auto"/>
        <w:rPr>
          <w:rFonts w:ascii="Arial" w:hAnsi="Arial" w:cs="Arial"/>
          <w:color w:val="000000"/>
          <w:sz w:val="26"/>
          <w:szCs w:val="26"/>
        </w:rPr>
      </w:pPr>
      <w:r>
        <w:rPr>
          <w:rFonts w:ascii="Arial" w:hAnsi="Arial" w:cs="Arial"/>
          <w:color w:val="000000"/>
          <w:sz w:val="26"/>
          <w:szCs w:val="26"/>
        </w:rPr>
        <w:br w:type="page"/>
      </w:r>
    </w:p>
    <w:p w14:paraId="5CFC205A" w14:textId="77777777" w:rsidR="004D4E9A" w:rsidRPr="003C4498" w:rsidRDefault="004D4E9A" w:rsidP="007225B2">
      <w:pPr>
        <w:pStyle w:val="Titolo1"/>
        <w:spacing w:line="276" w:lineRule="auto"/>
        <w:rPr>
          <w:color w:val="000000"/>
          <w:sz w:val="24"/>
          <w:szCs w:val="24"/>
        </w:rPr>
      </w:pPr>
      <w:bookmarkStart w:id="1" w:name="_Toc75779149"/>
      <w:bookmarkStart w:id="2" w:name="_Toc75941303"/>
      <w:r w:rsidRPr="003C4498">
        <w:rPr>
          <w:color w:val="000000"/>
          <w:sz w:val="24"/>
          <w:szCs w:val="24"/>
        </w:rPr>
        <w:lastRenderedPageBreak/>
        <w:t>1. TEMA, PROBLEMA CONOSCITIVO DI PARTENZA E OBIETTIVO DI RICERCA</w:t>
      </w:r>
      <w:bookmarkEnd w:id="1"/>
      <w:bookmarkEnd w:id="2"/>
    </w:p>
    <w:p w14:paraId="4F71F2B6" w14:textId="77777777" w:rsidR="004D4E9A" w:rsidRPr="003C4498" w:rsidRDefault="004D4E9A" w:rsidP="007225B2">
      <w:pPr>
        <w:spacing w:line="276" w:lineRule="auto"/>
        <w:rPr>
          <w:color w:val="000000"/>
        </w:rPr>
      </w:pPr>
    </w:p>
    <w:tbl>
      <w:tblPr>
        <w:tblW w:w="0" w:type="auto"/>
        <w:tblCellMar>
          <w:top w:w="15" w:type="dxa"/>
          <w:left w:w="15" w:type="dxa"/>
          <w:bottom w:w="15" w:type="dxa"/>
          <w:right w:w="15" w:type="dxa"/>
        </w:tblCellMar>
        <w:tblLook w:val="04A0" w:firstRow="1" w:lastRow="0" w:firstColumn="1" w:lastColumn="0" w:noHBand="0" w:noVBand="1"/>
      </w:tblPr>
      <w:tblGrid>
        <w:gridCol w:w="1743"/>
        <w:gridCol w:w="7875"/>
      </w:tblGrid>
      <w:tr w:rsidR="001B4456" w:rsidRPr="001B4456" w14:paraId="25953D93" w14:textId="77777777" w:rsidTr="001B4456">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5F890E" w14:textId="77777777" w:rsidR="001B4456" w:rsidRPr="001B4456" w:rsidRDefault="001B4456" w:rsidP="007225B2">
            <w:pPr>
              <w:spacing w:line="276" w:lineRule="auto"/>
            </w:pPr>
            <w:r w:rsidRPr="001B4456">
              <w:rPr>
                <w:b/>
                <w:bCs/>
                <w:color w:val="000000"/>
              </w:rPr>
              <w:t>Tema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19B081" w14:textId="77777777" w:rsidR="001B4456" w:rsidRPr="001B4456" w:rsidRDefault="001B4456" w:rsidP="007225B2">
            <w:pPr>
              <w:spacing w:line="276" w:lineRule="auto"/>
            </w:pPr>
            <w:r w:rsidRPr="001B4456">
              <w:rPr>
                <w:color w:val="000000"/>
              </w:rPr>
              <w:t>Relazione tra la frequenza alle lezioni musicali e la percezione di utilità della formazione musicale per l’apprendimento dei bambini della scuola dell’infanzia</w:t>
            </w:r>
          </w:p>
        </w:tc>
      </w:tr>
      <w:tr w:rsidR="001B4456" w:rsidRPr="001B4456" w14:paraId="1F4088A8" w14:textId="77777777" w:rsidTr="001B4456">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67FBC7" w14:textId="77777777" w:rsidR="001B4456" w:rsidRPr="001B4456" w:rsidRDefault="001B4456" w:rsidP="007225B2">
            <w:pPr>
              <w:spacing w:line="276" w:lineRule="auto"/>
            </w:pPr>
            <w:r w:rsidRPr="001B4456">
              <w:rPr>
                <w:b/>
                <w:bCs/>
                <w:color w:val="000000"/>
              </w:rPr>
              <w:t>Problema conoscitivo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32F727" w14:textId="0A7F84B5" w:rsidR="001B4456" w:rsidRPr="001B4456" w:rsidRDefault="001B4456" w:rsidP="007225B2">
            <w:pPr>
              <w:spacing w:line="276" w:lineRule="auto"/>
            </w:pPr>
            <w:r w:rsidRPr="001B4456">
              <w:rPr>
                <w:color w:val="000000"/>
              </w:rPr>
              <w:t>Vi è relazione tra la frequenza alle lezioni musicali e la percezione d</w:t>
            </w:r>
            <w:r w:rsidR="00A67A2D">
              <w:rPr>
                <w:color w:val="000000"/>
              </w:rPr>
              <w:t xml:space="preserve">i </w:t>
            </w:r>
            <w:r w:rsidRPr="001B4456">
              <w:rPr>
                <w:color w:val="000000"/>
              </w:rPr>
              <w:t>utilità della formazione musicale per l’apprendimento dei bambini della scuola dell’infanzia?</w:t>
            </w:r>
          </w:p>
        </w:tc>
      </w:tr>
      <w:tr w:rsidR="001B4456" w:rsidRPr="001B4456" w14:paraId="793E8775" w14:textId="77777777" w:rsidTr="001B4456">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C767AE" w14:textId="77777777" w:rsidR="001B4456" w:rsidRPr="001B4456" w:rsidRDefault="001B4456" w:rsidP="007225B2">
            <w:pPr>
              <w:spacing w:line="276" w:lineRule="auto"/>
            </w:pPr>
            <w:r w:rsidRPr="001B4456">
              <w:rPr>
                <w:b/>
                <w:bCs/>
                <w:color w:val="000000"/>
              </w:rPr>
              <w:t>Obiettivo di ricerca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E13F19" w14:textId="248E9269" w:rsidR="001B4456" w:rsidRPr="001B4456" w:rsidRDefault="001B4456" w:rsidP="007225B2">
            <w:pPr>
              <w:spacing w:line="276" w:lineRule="auto"/>
            </w:pPr>
            <w:r w:rsidRPr="001B4456">
              <w:rPr>
                <w:color w:val="000000"/>
              </w:rPr>
              <w:t>Verificare se esiste una relazione tra la frequenza alle lezioni musicali e la percezione d</w:t>
            </w:r>
            <w:r w:rsidR="00A67A2D">
              <w:rPr>
                <w:color w:val="000000"/>
              </w:rPr>
              <w:t xml:space="preserve">i </w:t>
            </w:r>
            <w:r w:rsidRPr="001B4456">
              <w:rPr>
                <w:color w:val="000000"/>
              </w:rPr>
              <w:t>utilità della formazione musicale per l’apprendimento dei bambini della scuola dell’infanzia</w:t>
            </w:r>
          </w:p>
        </w:tc>
      </w:tr>
    </w:tbl>
    <w:p w14:paraId="56460221" w14:textId="59726241" w:rsidR="004D4E9A" w:rsidRPr="003C4498" w:rsidRDefault="004D4E9A" w:rsidP="007225B2">
      <w:pPr>
        <w:spacing w:line="276" w:lineRule="auto"/>
        <w:rPr>
          <w:color w:val="000000"/>
        </w:rPr>
      </w:pPr>
    </w:p>
    <w:p w14:paraId="14302B29" w14:textId="16F48BAE" w:rsidR="004D4E9A" w:rsidRPr="003C4498" w:rsidRDefault="004D4E9A" w:rsidP="007225B2">
      <w:pPr>
        <w:spacing w:line="276" w:lineRule="auto"/>
        <w:rPr>
          <w:color w:val="000000"/>
        </w:rPr>
      </w:pPr>
    </w:p>
    <w:p w14:paraId="3E9F4623" w14:textId="7F5281D4" w:rsidR="004D4E9A" w:rsidRPr="003C4498" w:rsidRDefault="004D4E9A" w:rsidP="007225B2">
      <w:pPr>
        <w:spacing w:line="276" w:lineRule="auto"/>
        <w:rPr>
          <w:color w:val="000000"/>
        </w:rPr>
      </w:pPr>
    </w:p>
    <w:p w14:paraId="1B4BAF68" w14:textId="50F5A469" w:rsidR="004D4E9A" w:rsidRDefault="004D4E9A" w:rsidP="007225B2">
      <w:pPr>
        <w:spacing w:line="276" w:lineRule="auto"/>
        <w:rPr>
          <w:color w:val="000000"/>
        </w:rPr>
      </w:pPr>
    </w:p>
    <w:p w14:paraId="7AB122B6" w14:textId="77777777" w:rsidR="003C4498" w:rsidRPr="003C4498" w:rsidRDefault="003C4498" w:rsidP="007225B2">
      <w:pPr>
        <w:spacing w:line="276" w:lineRule="auto"/>
        <w:rPr>
          <w:color w:val="000000"/>
        </w:rPr>
      </w:pPr>
    </w:p>
    <w:p w14:paraId="7B1433CD" w14:textId="6B781142" w:rsidR="004D4E9A" w:rsidRPr="003C4498" w:rsidRDefault="004D4E9A" w:rsidP="007225B2">
      <w:pPr>
        <w:pStyle w:val="Titolo1"/>
        <w:spacing w:line="276" w:lineRule="auto"/>
        <w:rPr>
          <w:color w:val="000000"/>
          <w:sz w:val="24"/>
          <w:szCs w:val="24"/>
        </w:rPr>
      </w:pPr>
      <w:bookmarkStart w:id="3" w:name="_Toc75779150"/>
      <w:bookmarkStart w:id="4" w:name="_Toc75941304"/>
      <w:r w:rsidRPr="003C4498">
        <w:rPr>
          <w:color w:val="000000"/>
          <w:sz w:val="24"/>
          <w:szCs w:val="24"/>
        </w:rPr>
        <w:t xml:space="preserve">2. QUADRO TEORICO (con allegate le mappe concettuali costruite su </w:t>
      </w:r>
      <w:proofErr w:type="spellStart"/>
      <w:r w:rsidRPr="003C4498">
        <w:rPr>
          <w:color w:val="000000"/>
          <w:sz w:val="24"/>
          <w:szCs w:val="24"/>
        </w:rPr>
        <w:t>WMap</w:t>
      </w:r>
      <w:proofErr w:type="spellEnd"/>
      <w:r w:rsidRPr="003C4498">
        <w:rPr>
          <w:color w:val="000000"/>
          <w:sz w:val="24"/>
          <w:szCs w:val="24"/>
        </w:rPr>
        <w:t>)</w:t>
      </w:r>
      <w:bookmarkEnd w:id="3"/>
      <w:bookmarkEnd w:id="4"/>
    </w:p>
    <w:p w14:paraId="51142CCB" w14:textId="77777777" w:rsidR="004D4E9A" w:rsidRPr="003C4498" w:rsidRDefault="004D4E9A" w:rsidP="007225B2">
      <w:pPr>
        <w:spacing w:line="276" w:lineRule="auto"/>
        <w:rPr>
          <w:color w:val="000000"/>
        </w:rPr>
      </w:pPr>
    </w:p>
    <w:p w14:paraId="0E074230" w14:textId="2D4C38E7" w:rsidR="004D4E9A" w:rsidRDefault="004D4E9A" w:rsidP="007225B2">
      <w:pPr>
        <w:spacing w:line="276" w:lineRule="auto"/>
        <w:rPr>
          <w:color w:val="000000"/>
        </w:rPr>
      </w:pPr>
      <w:r w:rsidRPr="003C4498">
        <w:rPr>
          <w:color w:val="000000"/>
        </w:rPr>
        <w:t xml:space="preserve">A seguito di un’attenta analisi e valutazione delle informazioni individuate su alcuni articoli a proposito </w:t>
      </w:r>
      <w:r w:rsidR="00A67A2D">
        <w:rPr>
          <w:color w:val="000000"/>
        </w:rPr>
        <w:t>della frequenza alle lezioni musicali</w:t>
      </w:r>
      <w:r w:rsidRPr="003C4498">
        <w:rPr>
          <w:color w:val="000000"/>
        </w:rPr>
        <w:t>, abbiamo realizzato una mappa concettuale riportante i concetti chiave dell’argomento. La alleghiamo di seguito.</w:t>
      </w:r>
    </w:p>
    <w:p w14:paraId="3C184F59" w14:textId="77777777" w:rsidR="00074456" w:rsidRPr="003C4498" w:rsidRDefault="00074456" w:rsidP="007225B2">
      <w:pPr>
        <w:spacing w:line="276" w:lineRule="auto"/>
        <w:rPr>
          <w:color w:val="000000"/>
        </w:rPr>
      </w:pPr>
    </w:p>
    <w:p w14:paraId="5FFD50E6" w14:textId="15DFCFB5" w:rsidR="00074456" w:rsidRPr="00074456" w:rsidRDefault="00074456" w:rsidP="007225B2">
      <w:pPr>
        <w:spacing w:line="276" w:lineRule="auto"/>
      </w:pPr>
      <w:r w:rsidRPr="00074456">
        <w:rPr>
          <w:color w:val="000000"/>
          <w:bdr w:val="none" w:sz="0" w:space="0" w:color="auto" w:frame="1"/>
        </w:rPr>
        <w:fldChar w:fldCharType="begin"/>
      </w:r>
      <w:r w:rsidRPr="00074456">
        <w:rPr>
          <w:color w:val="000000"/>
          <w:bdr w:val="none" w:sz="0" w:space="0" w:color="auto" w:frame="1"/>
        </w:rPr>
        <w:instrText xml:space="preserve"> INCLUDEPICTURE "https://lh5.googleusercontent.com/RsEe7xcACRSW9PcPfxDxakUvqgavH3N3j87S8Y8BM8EGcRTyZa4ULVqu7j1fHhKWH81kWCW3-ozJfbBPabasUX93y-AnTeBmkpfKGn9zlmYZhboTSWTXADx_P5Mu7g" \* MERGEFORMATINET </w:instrText>
      </w:r>
      <w:r w:rsidRPr="00074456">
        <w:rPr>
          <w:color w:val="000000"/>
          <w:bdr w:val="none" w:sz="0" w:space="0" w:color="auto" w:frame="1"/>
        </w:rPr>
        <w:fldChar w:fldCharType="separate"/>
      </w:r>
      <w:r w:rsidRPr="00074456">
        <w:rPr>
          <w:noProof/>
          <w:color w:val="000000"/>
          <w:bdr w:val="none" w:sz="0" w:space="0" w:color="auto" w:frame="1"/>
        </w:rPr>
        <w:drawing>
          <wp:inline distT="0" distB="0" distL="0" distR="0" wp14:anchorId="51024AD3" wp14:editId="7BE83255">
            <wp:extent cx="6120130" cy="2672080"/>
            <wp:effectExtent l="0" t="0" r="1270" b="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2672080"/>
                    </a:xfrm>
                    <a:prstGeom prst="rect">
                      <a:avLst/>
                    </a:prstGeom>
                    <a:noFill/>
                    <a:ln>
                      <a:noFill/>
                    </a:ln>
                  </pic:spPr>
                </pic:pic>
              </a:graphicData>
            </a:graphic>
          </wp:inline>
        </w:drawing>
      </w:r>
      <w:r w:rsidRPr="00074456">
        <w:rPr>
          <w:color w:val="000000"/>
          <w:bdr w:val="none" w:sz="0" w:space="0" w:color="auto" w:frame="1"/>
        </w:rPr>
        <w:fldChar w:fldCharType="end"/>
      </w:r>
    </w:p>
    <w:p w14:paraId="39084F2F" w14:textId="77777777" w:rsidR="00074456" w:rsidRPr="003C4498" w:rsidRDefault="00074456" w:rsidP="007225B2">
      <w:pPr>
        <w:spacing w:line="276" w:lineRule="auto"/>
        <w:rPr>
          <w:color w:val="FF0000"/>
        </w:rPr>
      </w:pPr>
    </w:p>
    <w:p w14:paraId="667F3EEB" w14:textId="77777777" w:rsidR="00074456" w:rsidRDefault="00074456" w:rsidP="007225B2">
      <w:pPr>
        <w:spacing w:line="276" w:lineRule="auto"/>
        <w:rPr>
          <w:color w:val="000000"/>
        </w:rPr>
      </w:pPr>
    </w:p>
    <w:p w14:paraId="1A66E8BD" w14:textId="0BA8D1A4" w:rsidR="006A1B63" w:rsidRPr="003C4498" w:rsidRDefault="006A1B63" w:rsidP="007225B2">
      <w:pPr>
        <w:spacing w:line="276" w:lineRule="auto"/>
        <w:rPr>
          <w:color w:val="000000"/>
        </w:rPr>
      </w:pPr>
      <w:r w:rsidRPr="003C4498">
        <w:rPr>
          <w:color w:val="000000"/>
        </w:rPr>
        <w:t>Successivamente, abbiamo redatto un testo che riassume i punti salienti degli articoli consultati. </w:t>
      </w:r>
    </w:p>
    <w:p w14:paraId="78FB624A" w14:textId="77777777" w:rsidR="006A1B63" w:rsidRPr="003C4498" w:rsidRDefault="006A1B63" w:rsidP="007225B2">
      <w:pPr>
        <w:spacing w:after="240" w:line="276" w:lineRule="auto"/>
      </w:pPr>
    </w:p>
    <w:p w14:paraId="72CF7D85" w14:textId="2C060630" w:rsidR="001B4456" w:rsidRPr="001B4456" w:rsidRDefault="001B4456" w:rsidP="00E50427">
      <w:pPr>
        <w:spacing w:line="276" w:lineRule="auto"/>
        <w:jc w:val="center"/>
      </w:pPr>
      <w:r w:rsidRPr="001B4456">
        <w:rPr>
          <w:b/>
          <w:bCs/>
          <w:color w:val="222222"/>
        </w:rPr>
        <w:lastRenderedPageBreak/>
        <w:t xml:space="preserve">VI È RELAZIONE TRA LA FREQUENZA ALLE LEZIONI MUSICALI E LA PERCEZIONE </w:t>
      </w:r>
      <w:r w:rsidR="00AE2AC5">
        <w:rPr>
          <w:b/>
          <w:bCs/>
          <w:color w:val="222222"/>
        </w:rPr>
        <w:t xml:space="preserve">DI </w:t>
      </w:r>
      <w:r w:rsidRPr="001B4456">
        <w:rPr>
          <w:b/>
          <w:bCs/>
          <w:color w:val="222222"/>
        </w:rPr>
        <w:t>UTILITÀ DELLA FORMAZIONE MUSICALE PER L’APPRENDIMENTO DEI BAMBINI DURANTE LA SCUOLA DELL'INFANZIA?</w:t>
      </w:r>
    </w:p>
    <w:p w14:paraId="6E53A008" w14:textId="1D0F3F95" w:rsidR="006A1B63" w:rsidRPr="003C4498" w:rsidRDefault="006A1B63" w:rsidP="007225B2">
      <w:pPr>
        <w:spacing w:line="276" w:lineRule="auto"/>
        <w:rPr>
          <w:color w:val="FF0000"/>
        </w:rPr>
      </w:pPr>
    </w:p>
    <w:p w14:paraId="03B0400D" w14:textId="2ACC5090" w:rsidR="006A1B63" w:rsidRPr="003C4498" w:rsidRDefault="006A1B63" w:rsidP="007225B2">
      <w:pPr>
        <w:pStyle w:val="NormaleWeb"/>
        <w:shd w:val="clear" w:color="auto" w:fill="FFFFFF"/>
        <w:spacing w:before="0" w:beforeAutospacing="0" w:after="0" w:afterAutospacing="0" w:line="276" w:lineRule="auto"/>
        <w:rPr>
          <w:color w:val="000000"/>
        </w:rPr>
      </w:pPr>
      <w:r w:rsidRPr="003C4498">
        <w:rPr>
          <w:i/>
          <w:iCs/>
          <w:color w:val="222222"/>
        </w:rPr>
        <w:t>“La musica è forse l’unico esempio di quello che avrebbe potuto essere se non ci fosse stata l’invenzione del linguaggio, la formazione delle parole, l’analisi delle idee, la comunicazione delle anime”</w:t>
      </w:r>
      <w:r w:rsidRPr="003C4498">
        <w:rPr>
          <w:color w:val="222222"/>
        </w:rPr>
        <w:t xml:space="preserve"> - M. Proust</w:t>
      </w:r>
    </w:p>
    <w:p w14:paraId="1B95E800" w14:textId="77777777" w:rsidR="006A1B63" w:rsidRPr="003C4498" w:rsidRDefault="006A1B63" w:rsidP="007225B2">
      <w:pPr>
        <w:pStyle w:val="NormaleWeb"/>
        <w:shd w:val="clear" w:color="auto" w:fill="FFFFFF"/>
        <w:spacing w:before="0" w:beforeAutospacing="0" w:after="0" w:afterAutospacing="0" w:line="276" w:lineRule="auto"/>
        <w:rPr>
          <w:color w:val="000000"/>
        </w:rPr>
      </w:pPr>
      <w:r w:rsidRPr="003C4498">
        <w:rPr>
          <w:color w:val="000000"/>
        </w:rPr>
        <w:t> </w:t>
      </w:r>
    </w:p>
    <w:p w14:paraId="60F20118" w14:textId="77777777" w:rsidR="006A1B63" w:rsidRPr="003C4498" w:rsidRDefault="006A1B63" w:rsidP="007225B2">
      <w:pPr>
        <w:pStyle w:val="NormaleWeb"/>
        <w:shd w:val="clear" w:color="auto" w:fill="FFFFFF"/>
        <w:spacing w:before="0" w:beforeAutospacing="0" w:after="0" w:afterAutospacing="0" w:line="276" w:lineRule="auto"/>
        <w:rPr>
          <w:color w:val="000000"/>
        </w:rPr>
      </w:pPr>
      <w:r w:rsidRPr="003C4498">
        <w:rPr>
          <w:color w:val="222222"/>
        </w:rPr>
        <w:t>Lo scrittore definisce la musica come un’alternativa al linguaggio parlato e scritto, infatti molti nostri ricordi sono legati a melodie o canzoni oltre che a parole e gesti.</w:t>
      </w:r>
    </w:p>
    <w:p w14:paraId="3F20DF4B" w14:textId="35F01B3B" w:rsidR="006A1B63" w:rsidRPr="003C4498" w:rsidRDefault="006A1B63" w:rsidP="007225B2">
      <w:pPr>
        <w:pStyle w:val="NormaleWeb"/>
        <w:shd w:val="clear" w:color="auto" w:fill="FFFFFF"/>
        <w:spacing w:before="0" w:beforeAutospacing="0" w:after="0" w:afterAutospacing="0" w:line="276" w:lineRule="auto"/>
        <w:rPr>
          <w:color w:val="000000"/>
        </w:rPr>
      </w:pPr>
      <w:r w:rsidRPr="003C4498">
        <w:rPr>
          <w:color w:val="222222"/>
        </w:rPr>
        <w:t>Sin da quando è nel grembo, il bambino è sollecitato dal suono delle parole e dal sottofondo del battito cardiaco della madre. Successivamente, nei primi anni di vita, i bambini esprimono il loro mondo interiore attraverso i suoni e questo permette loro di iniziare ad esplorare la propria emotività e sviluppare la propria affettività. </w:t>
      </w:r>
    </w:p>
    <w:p w14:paraId="6B231776" w14:textId="77777777" w:rsidR="006A1B63" w:rsidRPr="003C4498" w:rsidRDefault="006A1B63" w:rsidP="007225B2">
      <w:pPr>
        <w:pStyle w:val="NormaleWeb"/>
        <w:shd w:val="clear" w:color="auto" w:fill="FFFFFF"/>
        <w:spacing w:before="0" w:beforeAutospacing="0" w:after="0" w:afterAutospacing="0" w:line="276" w:lineRule="auto"/>
        <w:rPr>
          <w:color w:val="000000"/>
        </w:rPr>
      </w:pPr>
      <w:r w:rsidRPr="003C4498">
        <w:rPr>
          <w:color w:val="222222"/>
        </w:rPr>
        <w:t>A partire dai tre anni, con l’inizio della scuola, la musica diventa uno strumento indispensabile, di primaria importanza: questo perché nel bambino si attivano processi di apprendimento multifunzionali a livello senso-motorio e linguistico. </w:t>
      </w:r>
    </w:p>
    <w:p w14:paraId="3C47F431" w14:textId="77777777" w:rsidR="006A1B63" w:rsidRPr="003C4498" w:rsidRDefault="006A1B63" w:rsidP="007225B2">
      <w:pPr>
        <w:pStyle w:val="NormaleWeb"/>
        <w:shd w:val="clear" w:color="auto" w:fill="FFFFFF"/>
        <w:spacing w:before="0" w:beforeAutospacing="0" w:after="0" w:afterAutospacing="0" w:line="276" w:lineRule="auto"/>
        <w:rPr>
          <w:color w:val="000000"/>
        </w:rPr>
      </w:pPr>
      <w:r w:rsidRPr="003C4498">
        <w:rPr>
          <w:color w:val="000000"/>
        </w:rPr>
        <w:t> </w:t>
      </w:r>
    </w:p>
    <w:p w14:paraId="2F6FCC0D" w14:textId="77777777" w:rsidR="006A1B63" w:rsidRPr="003C4498" w:rsidRDefault="006A1B63" w:rsidP="007225B2">
      <w:pPr>
        <w:pStyle w:val="NormaleWeb"/>
        <w:shd w:val="clear" w:color="auto" w:fill="FFFFFF"/>
        <w:spacing w:before="0" w:beforeAutospacing="0" w:after="0" w:afterAutospacing="0" w:line="276" w:lineRule="auto"/>
        <w:rPr>
          <w:color w:val="000000"/>
        </w:rPr>
      </w:pPr>
      <w:r w:rsidRPr="003C4498">
        <w:rPr>
          <w:color w:val="222222"/>
        </w:rPr>
        <w:t>Alcuni esperti dell'Università di Helsinki, provenienti dalle facoltà di Medicina, di Psicologia e Logopedia e di Scienze dell'Educazione, sostengono che l'allenamento musicale migliori l'apprendimento delle abilità linguistiche nei bambini, ma non soltanto, poiché studenti di tutte le età traggono benefici dall'ascolto della musica, la quale permette loro di mantenere l'attenzione, la concentrazione e di ricordare più a lungo le nozioni apprese. Inoltre, lo studio sembra dimostrare il miglioramento della capacità di percezione dei toni e di discriminazione delle parole. </w:t>
      </w:r>
    </w:p>
    <w:p w14:paraId="6EF3D6CD" w14:textId="0A362C83" w:rsidR="006A1B63" w:rsidRPr="003C4498" w:rsidRDefault="006A1B63" w:rsidP="007225B2">
      <w:pPr>
        <w:pStyle w:val="NormaleWeb"/>
        <w:shd w:val="clear" w:color="auto" w:fill="FFFFFF"/>
        <w:spacing w:before="0" w:beforeAutospacing="0" w:after="0" w:afterAutospacing="0" w:line="276" w:lineRule="auto"/>
        <w:rPr>
          <w:color w:val="000000"/>
        </w:rPr>
      </w:pPr>
      <w:r w:rsidRPr="003C4498">
        <w:rPr>
          <w:color w:val="222222"/>
        </w:rPr>
        <w:t>In primo luogo, gli studiosi hanno appurato che la frequenza a lezioni musicali intensiva, regolare e costante velocizza i processi di apprendimento linguistico, pertanto i bambini che le seguono sono favoriti. </w:t>
      </w:r>
    </w:p>
    <w:p w14:paraId="1B846CA3" w14:textId="6A5FC9DF" w:rsidR="006A1B63" w:rsidRPr="003C4498" w:rsidRDefault="006A1B63" w:rsidP="007225B2">
      <w:pPr>
        <w:pStyle w:val="NormaleWeb"/>
        <w:shd w:val="clear" w:color="auto" w:fill="FFFFFF"/>
        <w:spacing w:before="0" w:beforeAutospacing="0" w:after="0" w:afterAutospacing="0" w:line="276" w:lineRule="auto"/>
        <w:rPr>
          <w:color w:val="000000"/>
        </w:rPr>
      </w:pPr>
      <w:r w:rsidRPr="003C4498">
        <w:rPr>
          <w:color w:val="222222"/>
        </w:rPr>
        <w:t>Vi è a questo punto una distinzione legata al contesto socioeconomico di provenienza; infatti coloro che non hanno sufficienti possibilità economiche non possono seguire lezioni musicali e raggiungere gli stessi livelli di conoscenza dei loro coetanei più benestanti. </w:t>
      </w:r>
    </w:p>
    <w:p w14:paraId="42486DED" w14:textId="7E2D6831" w:rsidR="006A1B63" w:rsidRPr="003C4498" w:rsidRDefault="006A1B63" w:rsidP="007225B2">
      <w:pPr>
        <w:pStyle w:val="NormaleWeb"/>
        <w:shd w:val="clear" w:color="auto" w:fill="FFFFFF"/>
        <w:spacing w:before="0" w:beforeAutospacing="0" w:after="0" w:afterAutospacing="0" w:line="276" w:lineRule="auto"/>
        <w:rPr>
          <w:color w:val="000000"/>
        </w:rPr>
      </w:pPr>
      <w:r w:rsidRPr="003C4498">
        <w:rPr>
          <w:color w:val="222222"/>
        </w:rPr>
        <w:t>A tal proposito, questi ricercatori hanno condotto uno studio della durata di due anni, coinvolgendo sessantasei bambini di sessantuno mesi provenienti da ventisei asili e dunque di classi sociali diverse. I bambini hanno seguito delle lezioni di canto e di ballo in gruppi di 8/12 elementi della durata di 45 minuti, una volta a settimana per un totale di trenta incontri annuali.</w:t>
      </w:r>
    </w:p>
    <w:p w14:paraId="6FADE63A" w14:textId="77777777" w:rsidR="006A1B63" w:rsidRPr="003C4498" w:rsidRDefault="006A1B63" w:rsidP="007225B2">
      <w:pPr>
        <w:pStyle w:val="NormaleWeb"/>
        <w:shd w:val="clear" w:color="auto" w:fill="FFFFFF"/>
        <w:spacing w:before="0" w:beforeAutospacing="0" w:after="0" w:afterAutospacing="0" w:line="276" w:lineRule="auto"/>
        <w:rPr>
          <w:color w:val="000000"/>
        </w:rPr>
      </w:pPr>
      <w:r w:rsidRPr="003C4498">
        <w:rPr>
          <w:color w:val="222222"/>
        </w:rPr>
        <w:t xml:space="preserve">Durante le lezioni di canto venivano svolti giochi e attività che prevedevano l'utilizzo di rime, strumenti musicali, body </w:t>
      </w:r>
      <w:proofErr w:type="spellStart"/>
      <w:r w:rsidRPr="003C4498">
        <w:rPr>
          <w:color w:val="222222"/>
        </w:rPr>
        <w:t>percussion</w:t>
      </w:r>
      <w:proofErr w:type="spellEnd"/>
      <w:r w:rsidRPr="003C4498">
        <w:rPr>
          <w:color w:val="222222"/>
        </w:rPr>
        <w:t>, movimento ed ascolto. </w:t>
      </w:r>
    </w:p>
    <w:p w14:paraId="7D6623B2" w14:textId="0F67CBA6" w:rsidR="006A1B63" w:rsidRPr="003C4498" w:rsidRDefault="006A1B63" w:rsidP="007225B2">
      <w:pPr>
        <w:pStyle w:val="NormaleWeb"/>
        <w:shd w:val="clear" w:color="auto" w:fill="FFFFFF"/>
        <w:spacing w:before="0" w:beforeAutospacing="0" w:after="0" w:afterAutospacing="0" w:line="276" w:lineRule="auto"/>
        <w:rPr>
          <w:color w:val="000000"/>
        </w:rPr>
      </w:pPr>
      <w:r w:rsidRPr="003C4498">
        <w:rPr>
          <w:color w:val="222222"/>
        </w:rPr>
        <w:t>Le lezioni di ballo si svolgevano con la medesima modalità dando maggiore importanza alle improvvisazioni motorie semplici e ai movimenti di gruppo, grazie ai quali si è evidenziato un netto miglioramento nella percezione dello spazio e del corpo. </w:t>
      </w:r>
    </w:p>
    <w:p w14:paraId="527461C5" w14:textId="77777777" w:rsidR="006A1B63" w:rsidRPr="003C4498" w:rsidRDefault="006A1B63" w:rsidP="007225B2">
      <w:pPr>
        <w:pStyle w:val="NormaleWeb"/>
        <w:shd w:val="clear" w:color="auto" w:fill="FFFFFF"/>
        <w:spacing w:before="0" w:beforeAutospacing="0" w:after="0" w:afterAutospacing="0" w:line="276" w:lineRule="auto"/>
        <w:rPr>
          <w:color w:val="000000"/>
        </w:rPr>
      </w:pPr>
      <w:r w:rsidRPr="003C4498">
        <w:rPr>
          <w:color w:val="222222"/>
        </w:rPr>
        <w:t>In secondo luogo, gli esperti hanno compiuto una valutazione neuro-cognitiva riguardante le</w:t>
      </w:r>
      <w:r w:rsidRPr="003C4498">
        <w:rPr>
          <w:color w:val="000000"/>
        </w:rPr>
        <w:t xml:space="preserve"> </w:t>
      </w:r>
      <w:r w:rsidRPr="003C4498">
        <w:rPr>
          <w:color w:val="222222"/>
        </w:rPr>
        <w:t>principali abilità linguistiche: la sillabazione, la memoria verbale, l'apprendimento di una lingua straniera, la capacità di condurre un discorso in una situazione caotica e rumorosa, la lettura, la consapevolezza fonologica, la trattazione fonemica e il vocabolario.</w:t>
      </w:r>
    </w:p>
    <w:p w14:paraId="55D79104" w14:textId="77777777" w:rsidR="006A1B63" w:rsidRPr="003C4498" w:rsidRDefault="006A1B63" w:rsidP="007225B2">
      <w:pPr>
        <w:pStyle w:val="NormaleWeb"/>
        <w:shd w:val="clear" w:color="auto" w:fill="FFFFFF"/>
        <w:spacing w:before="0" w:beforeAutospacing="0" w:after="0" w:afterAutospacing="0" w:line="276" w:lineRule="auto"/>
        <w:rPr>
          <w:color w:val="000000"/>
        </w:rPr>
      </w:pPr>
      <w:r w:rsidRPr="003C4498">
        <w:rPr>
          <w:color w:val="222222"/>
        </w:rPr>
        <w:t xml:space="preserve">Per quanto riguarda le ultime due abilità, la valutazione neuro-cognitiva è stata condotta in maniera più approfondita. In merito alla trattazione fonemica, vengono presentate immagini di oggetti e, </w:t>
      </w:r>
      <w:r w:rsidRPr="003C4498">
        <w:rPr>
          <w:color w:val="222222"/>
        </w:rPr>
        <w:lastRenderedPageBreak/>
        <w:t>contemporaneamente, viene udito il loro nome, successivamente viene richiesto di rimpiazzare un fonema della parola con uno estraneo ad essa. A proposito del vocabolario si chiede, invece, di orientare una freccia nel verso opposto a quello presentato originariamente.</w:t>
      </w:r>
    </w:p>
    <w:p w14:paraId="49E3271C" w14:textId="77777777" w:rsidR="006A1B63" w:rsidRPr="003C4498" w:rsidRDefault="006A1B63" w:rsidP="007225B2">
      <w:pPr>
        <w:pStyle w:val="NormaleWeb"/>
        <w:shd w:val="clear" w:color="auto" w:fill="FFFFFF"/>
        <w:spacing w:before="0" w:beforeAutospacing="0" w:after="0" w:afterAutospacing="0" w:line="276" w:lineRule="auto"/>
        <w:rPr>
          <w:color w:val="000000"/>
        </w:rPr>
      </w:pPr>
      <w:r w:rsidRPr="003C4498">
        <w:rPr>
          <w:color w:val="222222"/>
        </w:rPr>
        <w:t>Viene così dimostrato che i bambini che seguono lezioni di musica regolarmente sono facilitati nel compiere le due azioni sopra citate.</w:t>
      </w:r>
    </w:p>
    <w:p w14:paraId="2A604327" w14:textId="77777777" w:rsidR="006A1B63" w:rsidRPr="003C4498" w:rsidRDefault="006A1B63" w:rsidP="007225B2">
      <w:pPr>
        <w:pStyle w:val="NormaleWeb"/>
        <w:shd w:val="clear" w:color="auto" w:fill="FFFFFF"/>
        <w:spacing w:before="0" w:beforeAutospacing="0" w:after="0" w:afterAutospacing="0" w:line="276" w:lineRule="auto"/>
        <w:rPr>
          <w:color w:val="000000"/>
        </w:rPr>
      </w:pPr>
      <w:r w:rsidRPr="003C4498">
        <w:rPr>
          <w:color w:val="000000"/>
        </w:rPr>
        <w:t> </w:t>
      </w:r>
    </w:p>
    <w:p w14:paraId="49FCEAD0" w14:textId="0F47AB73" w:rsidR="006A1B63" w:rsidRPr="003C4498" w:rsidRDefault="0051567B" w:rsidP="007225B2">
      <w:pPr>
        <w:pStyle w:val="NormaleWeb"/>
        <w:shd w:val="clear" w:color="auto" w:fill="FFFFFF"/>
        <w:spacing w:before="0" w:beforeAutospacing="0" w:after="0" w:afterAutospacing="0" w:line="276" w:lineRule="auto"/>
        <w:rPr>
          <w:color w:val="000000"/>
        </w:rPr>
      </w:pPr>
      <w:r w:rsidRPr="003C4498">
        <w:rPr>
          <w:color w:val="222222"/>
        </w:rPr>
        <w:t>Infine,</w:t>
      </w:r>
      <w:r w:rsidR="006A1B63" w:rsidRPr="003C4498">
        <w:rPr>
          <w:color w:val="222222"/>
        </w:rPr>
        <w:t xml:space="preserve"> questo studio dimostra come l</w:t>
      </w:r>
      <w:r w:rsidRPr="003C4498">
        <w:rPr>
          <w:color w:val="222222"/>
        </w:rPr>
        <w:t>a frequenza a lezioni</w:t>
      </w:r>
      <w:r w:rsidR="006A1B63" w:rsidRPr="003C4498">
        <w:rPr>
          <w:color w:val="222222"/>
        </w:rPr>
        <w:t xml:space="preserve"> musical</w:t>
      </w:r>
      <w:r w:rsidRPr="003C4498">
        <w:rPr>
          <w:color w:val="222222"/>
        </w:rPr>
        <w:t>i</w:t>
      </w:r>
      <w:r w:rsidR="006A1B63" w:rsidRPr="003C4498">
        <w:rPr>
          <w:color w:val="222222"/>
        </w:rPr>
        <w:t>, quando diventa parte della sfera sensoriale, permetta di ottimizzare l’apprendimento nelle forme di sviluppo cognitivo, sviluppo delle abilità fisiche e sviluppo delle abilità motorie. In effetti, a proposito di quest’ultimo, si è accertato che l’intelligenza spaziale è incrementata dall’ascolto di melodie ben precise, brevi, sia vocali che strumentali. </w:t>
      </w:r>
    </w:p>
    <w:p w14:paraId="06C8F785" w14:textId="77777777" w:rsidR="006A1B63" w:rsidRPr="003C4498" w:rsidRDefault="006A1B63" w:rsidP="007225B2">
      <w:pPr>
        <w:pStyle w:val="NormaleWeb"/>
        <w:shd w:val="clear" w:color="auto" w:fill="FFFFFF"/>
        <w:spacing w:before="0" w:beforeAutospacing="0" w:after="0" w:afterAutospacing="0" w:line="276" w:lineRule="auto"/>
        <w:rPr>
          <w:color w:val="000000"/>
        </w:rPr>
      </w:pPr>
      <w:r w:rsidRPr="003C4498">
        <w:rPr>
          <w:color w:val="222222"/>
        </w:rPr>
        <w:t>La percezione sonora produce generalmente una reazione motoria che permette di instaurare un legame tra corpo e suono. Infatti, possiamo dire che i bambini ascoltano con un corpo che è in continuo cambiamento e sviluppo. Proprio per questo motivo, non è possibile tenere conto soltanto dell’aspetto motorio: l’apprendimento musicale è un tipo di apprendimento globale dove sono coinvolti anche la vocalità e l’utilizzo degli strumenti.</w:t>
      </w:r>
      <w:r w:rsidRPr="003C4498">
        <w:rPr>
          <w:color w:val="000000"/>
        </w:rPr>
        <w:t xml:space="preserve"> </w:t>
      </w:r>
      <w:r w:rsidRPr="003C4498">
        <w:rPr>
          <w:color w:val="222222"/>
        </w:rPr>
        <w:t>Di primaria importanza per lo sviluppo motorio, è il movimento libero in quanto movimento espressivo, che permette di canalizzare le energie attraverso un’infinita varietà di movimenti.</w:t>
      </w:r>
    </w:p>
    <w:p w14:paraId="66CC6781" w14:textId="77777777" w:rsidR="006A1B63" w:rsidRPr="003C4498" w:rsidRDefault="006A1B63" w:rsidP="007225B2">
      <w:pPr>
        <w:pStyle w:val="NormaleWeb"/>
        <w:shd w:val="clear" w:color="auto" w:fill="FFFFFF"/>
        <w:spacing w:before="0" w:beforeAutospacing="0" w:after="0" w:afterAutospacing="0" w:line="276" w:lineRule="auto"/>
        <w:rPr>
          <w:color w:val="000000"/>
        </w:rPr>
      </w:pPr>
      <w:r w:rsidRPr="003C4498">
        <w:rPr>
          <w:color w:val="222222"/>
        </w:rPr>
        <w:t>Altri tipi di movimento più guidato come, ad esempio, il muoversi avanti, indietro o di lato e il formare figure geometriche come un cerchio o una fila e semplici danze strutturate, permettono ai bambini di acquisire maggiore consapevolezza dello spazio e del proprio corpo.</w:t>
      </w:r>
    </w:p>
    <w:p w14:paraId="4AABB6ED" w14:textId="77777777" w:rsidR="006A1B63" w:rsidRPr="003C4498" w:rsidRDefault="006A1B63" w:rsidP="007225B2">
      <w:pPr>
        <w:pStyle w:val="NormaleWeb"/>
        <w:shd w:val="clear" w:color="auto" w:fill="FFFFFF"/>
        <w:spacing w:before="0" w:beforeAutospacing="0" w:after="0" w:afterAutospacing="0" w:line="276" w:lineRule="auto"/>
        <w:rPr>
          <w:color w:val="000000"/>
        </w:rPr>
      </w:pPr>
      <w:r w:rsidRPr="003C4498">
        <w:rPr>
          <w:color w:val="222222"/>
        </w:rPr>
        <w:t>Possiamo concludere ribadendo l’importanza dell’ascolto e dell’allenamento musicale per lo sviluppo di competenze fondamentali per il bambino.</w:t>
      </w:r>
    </w:p>
    <w:p w14:paraId="3D6B13DE" w14:textId="0DFC294F" w:rsidR="006A1B63" w:rsidRPr="003C4498" w:rsidRDefault="006A1B63" w:rsidP="007225B2">
      <w:pPr>
        <w:spacing w:line="276" w:lineRule="auto"/>
      </w:pPr>
    </w:p>
    <w:p w14:paraId="1DC97E63" w14:textId="560268C4" w:rsidR="0051567B" w:rsidRPr="003C4498" w:rsidRDefault="0051567B" w:rsidP="007225B2">
      <w:pPr>
        <w:spacing w:line="276" w:lineRule="auto"/>
      </w:pPr>
    </w:p>
    <w:p w14:paraId="357A0803" w14:textId="259228A4" w:rsidR="0051567B" w:rsidRPr="003C4498" w:rsidRDefault="0051567B" w:rsidP="007225B2">
      <w:pPr>
        <w:spacing w:line="276" w:lineRule="auto"/>
      </w:pPr>
    </w:p>
    <w:p w14:paraId="732DF557" w14:textId="788DA6C3" w:rsidR="0051567B" w:rsidRDefault="0051567B" w:rsidP="007225B2">
      <w:pPr>
        <w:spacing w:line="276" w:lineRule="auto"/>
      </w:pPr>
    </w:p>
    <w:p w14:paraId="6D437069" w14:textId="77777777" w:rsidR="003C4498" w:rsidRPr="003C4498" w:rsidRDefault="003C4498" w:rsidP="007225B2">
      <w:pPr>
        <w:spacing w:line="276" w:lineRule="auto"/>
      </w:pPr>
    </w:p>
    <w:p w14:paraId="40329CAB" w14:textId="5ADF5E46" w:rsidR="0051567B" w:rsidRPr="003C4498" w:rsidRDefault="0051567B" w:rsidP="007225B2">
      <w:pPr>
        <w:pStyle w:val="NormaleWeb"/>
        <w:spacing w:before="0" w:beforeAutospacing="0" w:after="0" w:afterAutospacing="0" w:line="276" w:lineRule="auto"/>
        <w:outlineLvl w:val="0"/>
        <w:rPr>
          <w:b/>
          <w:bCs/>
          <w:color w:val="000000"/>
        </w:rPr>
      </w:pPr>
      <w:bookmarkStart w:id="5" w:name="_Toc75779151"/>
      <w:bookmarkStart w:id="6" w:name="_Toc75941305"/>
      <w:r w:rsidRPr="003C4498">
        <w:rPr>
          <w:b/>
          <w:bCs/>
          <w:color w:val="000000"/>
        </w:rPr>
        <w:t>3. IPOTESI DI LAVORO</w:t>
      </w:r>
      <w:bookmarkEnd w:id="5"/>
      <w:bookmarkEnd w:id="6"/>
    </w:p>
    <w:p w14:paraId="46307BC5" w14:textId="4D091453" w:rsidR="00176722" w:rsidRPr="003C4498" w:rsidRDefault="00176722" w:rsidP="007225B2">
      <w:pPr>
        <w:pStyle w:val="NormaleWeb"/>
        <w:spacing w:before="0" w:beforeAutospacing="0" w:after="0" w:afterAutospacing="0" w:line="276" w:lineRule="auto"/>
        <w:rPr>
          <w:b/>
          <w:bCs/>
          <w:color w:val="000000"/>
        </w:rPr>
      </w:pPr>
    </w:p>
    <w:p w14:paraId="13431A38" w14:textId="77777777" w:rsidR="00176722" w:rsidRPr="00176722" w:rsidRDefault="00176722" w:rsidP="007225B2">
      <w:pPr>
        <w:spacing w:line="276" w:lineRule="auto"/>
        <w:rPr>
          <w:color w:val="000000"/>
        </w:rPr>
      </w:pPr>
      <w:r w:rsidRPr="00176722">
        <w:rPr>
          <w:color w:val="000000"/>
        </w:rPr>
        <w:t>In seguito alla costruzione del quadro teorico abbiamo esplicitato l’ipotesi che guida la nostra ricerca, in quanto ci permette di dichiarare le nostre aspettative sui risultati e di evitare l’interpretazione dei dati a posteriori.                                              </w:t>
      </w:r>
    </w:p>
    <w:p w14:paraId="1051A53F" w14:textId="77777777" w:rsidR="00176722" w:rsidRPr="00176722" w:rsidRDefault="00176722" w:rsidP="007225B2">
      <w:pPr>
        <w:spacing w:line="276" w:lineRule="auto"/>
        <w:rPr>
          <w:color w:val="000000"/>
        </w:rPr>
      </w:pPr>
      <w:r w:rsidRPr="00176722">
        <w:rPr>
          <w:color w:val="000000"/>
        </w:rPr>
        <w:t>Con il termine ipotesi si definisce un asserto, un’affermazione che può essere vera o falsa, elaborata a proposito della realtà sotto esame. Essa, inoltre, è relativa ad un contesto spazialmente, temporalmente e culturalmente situato, e riguarda lo stato assunto dai fattori che, nel nostro caso, sono due.                                                                        </w:t>
      </w:r>
    </w:p>
    <w:p w14:paraId="273D1FA1" w14:textId="38B8151F" w:rsidR="00176722" w:rsidRPr="00176722" w:rsidRDefault="00176722" w:rsidP="007225B2">
      <w:pPr>
        <w:spacing w:line="276" w:lineRule="auto"/>
        <w:rPr>
          <w:color w:val="000000"/>
        </w:rPr>
      </w:pPr>
      <w:r w:rsidRPr="00176722">
        <w:rPr>
          <w:color w:val="000000"/>
        </w:rPr>
        <w:t xml:space="preserve">L’ipotesi della nostra ricerca empirica è la presenza di una relazione tra la frequenza alle lezioni musicali e </w:t>
      </w:r>
      <w:r w:rsidR="0002610F">
        <w:rPr>
          <w:color w:val="000000"/>
        </w:rPr>
        <w:t>la percezione di utilità della formazione musicale per l’</w:t>
      </w:r>
      <w:r w:rsidRPr="00176722">
        <w:rPr>
          <w:color w:val="000000"/>
        </w:rPr>
        <w:t>apprendimento dei bambini nella scuola dell’infanzia.</w:t>
      </w:r>
    </w:p>
    <w:p w14:paraId="24C3FCD4" w14:textId="17963956" w:rsidR="007225B2" w:rsidRPr="007225B2" w:rsidRDefault="00176722" w:rsidP="007225B2">
      <w:pPr>
        <w:pStyle w:val="NormaleWeb"/>
        <w:spacing w:before="0" w:beforeAutospacing="0" w:after="0" w:afterAutospacing="0" w:line="276" w:lineRule="auto"/>
        <w:rPr>
          <w:color w:val="000000"/>
        </w:rPr>
      </w:pPr>
      <w:r w:rsidRPr="00176722">
        <w:rPr>
          <w:color w:val="000000"/>
        </w:rPr>
        <w:br/>
      </w:r>
      <w:r w:rsidRPr="00176722">
        <w:rPr>
          <w:i/>
          <w:iCs/>
          <w:color w:val="000000"/>
        </w:rPr>
        <w:t>Ipotesi di ricerca</w:t>
      </w:r>
      <w:r w:rsidRPr="00176722">
        <w:rPr>
          <w:color w:val="000000"/>
        </w:rPr>
        <w:t xml:space="preserve"> →</w:t>
      </w:r>
      <w:r w:rsidRPr="003C4498">
        <w:rPr>
          <w:color w:val="000000"/>
        </w:rPr>
        <w:t xml:space="preserve"> </w:t>
      </w:r>
      <w:bookmarkStart w:id="7" w:name="_Toc75779152"/>
      <w:r w:rsidR="007225B2" w:rsidRPr="007225B2">
        <w:rPr>
          <w:color w:val="000000"/>
        </w:rPr>
        <w:t>Vi è relazione tra la frequenza alle lezioni musicali e la percezione d</w:t>
      </w:r>
      <w:r w:rsidR="0002610F">
        <w:rPr>
          <w:color w:val="000000"/>
        </w:rPr>
        <w:t xml:space="preserve">i </w:t>
      </w:r>
      <w:r w:rsidR="007225B2" w:rsidRPr="007225B2">
        <w:rPr>
          <w:color w:val="000000"/>
        </w:rPr>
        <w:t>utilità della formazione musicale per l’apprendimento dei bambini della scuola dell’infanzia</w:t>
      </w:r>
    </w:p>
    <w:p w14:paraId="009B0C74" w14:textId="792250F6" w:rsidR="007225B2" w:rsidRDefault="0002610F" w:rsidP="007225B2">
      <w:pPr>
        <w:spacing w:line="276" w:lineRule="auto"/>
        <w:rPr>
          <w:color w:val="000000"/>
        </w:rPr>
      </w:pPr>
      <w:r>
        <w:br/>
      </w:r>
    </w:p>
    <w:p w14:paraId="0CB2E799" w14:textId="7F024DBF" w:rsidR="00C16FB0" w:rsidRDefault="00176722" w:rsidP="007225B2">
      <w:pPr>
        <w:spacing w:line="276" w:lineRule="auto"/>
        <w:rPr>
          <w:b/>
          <w:bCs/>
          <w:color w:val="000000"/>
        </w:rPr>
      </w:pPr>
      <w:r w:rsidRPr="000254F5">
        <w:rPr>
          <w:b/>
          <w:bCs/>
          <w:color w:val="000000"/>
        </w:rPr>
        <w:lastRenderedPageBreak/>
        <w:t>4. FATTORI DIPENDENTI, INDIPENDENTI E MODERATORI</w:t>
      </w:r>
      <w:bookmarkEnd w:id="7"/>
    </w:p>
    <w:p w14:paraId="166DA0FC" w14:textId="77777777" w:rsidR="000254F5" w:rsidRPr="000254F5" w:rsidRDefault="000254F5" w:rsidP="007225B2">
      <w:pPr>
        <w:spacing w:line="276" w:lineRule="auto"/>
        <w:rPr>
          <w:b/>
          <w:bCs/>
          <w:color w:val="000000"/>
        </w:rPr>
      </w:pPr>
    </w:p>
    <w:p w14:paraId="0122EDAE" w14:textId="720B8B38" w:rsidR="00176722" w:rsidRPr="003C4498" w:rsidRDefault="00176722" w:rsidP="007225B2">
      <w:pPr>
        <w:spacing w:line="276" w:lineRule="auto"/>
        <w:rPr>
          <w:color w:val="000000"/>
        </w:rPr>
      </w:pPr>
      <w:r w:rsidRPr="00176722">
        <w:rPr>
          <w:color w:val="000000"/>
        </w:rPr>
        <w:t xml:space="preserve">Dopo aver esplicitato l’obiettivo della nostra ricerca ed il problema conoscitivo, siamo giunte ad elaborare l’ipotesi di lavoro e, sulla base di essa, abbiamo costruito un quadro di fattori. Con il termine </w:t>
      </w:r>
      <w:r w:rsidRPr="00176722">
        <w:rPr>
          <w:i/>
          <w:iCs/>
          <w:color w:val="000000"/>
        </w:rPr>
        <w:t>fattore</w:t>
      </w:r>
      <w:r w:rsidRPr="00176722">
        <w:rPr>
          <w:color w:val="000000"/>
        </w:rPr>
        <w:t xml:space="preserve"> si fa riferimento ad una proprietà dei soggetti o degli oggetti su cui la ricerca si</w:t>
      </w:r>
      <w:r w:rsidRPr="003C4498">
        <w:rPr>
          <w:color w:val="000000"/>
        </w:rPr>
        <w:t xml:space="preserve"> </w:t>
      </w:r>
      <w:r w:rsidRPr="00176722">
        <w:rPr>
          <w:color w:val="000000"/>
        </w:rPr>
        <w:t>focalizza.</w:t>
      </w:r>
      <w:r w:rsidRPr="003C4498">
        <w:rPr>
          <w:color w:val="000000"/>
        </w:rPr>
        <w:t xml:space="preserve"> </w:t>
      </w:r>
      <w:r w:rsidRPr="003C4498">
        <w:rPr>
          <w:color w:val="000000"/>
        </w:rPr>
        <w:br/>
      </w:r>
      <w:r w:rsidRPr="00176722">
        <w:rPr>
          <w:color w:val="000000"/>
        </w:rPr>
        <w:t xml:space="preserve">Nel nostro lavoro abbiamo delineato un primo fattore di tipo indipendente, ossia </w:t>
      </w:r>
      <w:r w:rsidRPr="003C4498">
        <w:rPr>
          <w:color w:val="000000"/>
        </w:rPr>
        <w:t>la frequenza alle lezioni</w:t>
      </w:r>
      <w:r w:rsidRPr="00176722">
        <w:rPr>
          <w:color w:val="000000"/>
        </w:rPr>
        <w:t xml:space="preserve"> musical</w:t>
      </w:r>
      <w:r w:rsidRPr="003C4498">
        <w:rPr>
          <w:color w:val="000000"/>
        </w:rPr>
        <w:t>i</w:t>
      </w:r>
      <w:r w:rsidRPr="00176722">
        <w:rPr>
          <w:color w:val="000000"/>
        </w:rPr>
        <w:t xml:space="preserve"> ed un secondo dipendente, ovvero l</w:t>
      </w:r>
      <w:r w:rsidR="0002610F">
        <w:rPr>
          <w:color w:val="000000"/>
        </w:rPr>
        <w:t>a percezione di utilità della formazione musicale per l’apprendimento dei bambini nella scuola dell’infanzia</w:t>
      </w:r>
      <w:r w:rsidRPr="00176722">
        <w:rPr>
          <w:color w:val="000000"/>
        </w:rPr>
        <w:t>.</w:t>
      </w:r>
    </w:p>
    <w:p w14:paraId="385CC7C0" w14:textId="77777777" w:rsidR="00176722" w:rsidRPr="003C4498" w:rsidRDefault="00176722" w:rsidP="007225B2">
      <w:pPr>
        <w:spacing w:line="276" w:lineRule="auto"/>
        <w:rPr>
          <w:color w:val="000000"/>
        </w:rPr>
      </w:pPr>
    </w:p>
    <w:p w14:paraId="60B1F836" w14:textId="77777777" w:rsidR="00176722" w:rsidRPr="003C4498" w:rsidRDefault="00176722" w:rsidP="007225B2">
      <w:pPr>
        <w:spacing w:line="276" w:lineRule="auto"/>
        <w:rPr>
          <w:color w:val="000000"/>
        </w:rPr>
      </w:pPr>
    </w:p>
    <w:p w14:paraId="6A0AE8DB" w14:textId="77777777" w:rsidR="00176722" w:rsidRPr="003C4498" w:rsidRDefault="00176722" w:rsidP="007225B2">
      <w:pPr>
        <w:spacing w:line="276" w:lineRule="auto"/>
        <w:rPr>
          <w:color w:val="000000"/>
        </w:rPr>
      </w:pPr>
    </w:p>
    <w:p w14:paraId="6FD45079" w14:textId="77777777" w:rsidR="003C4498" w:rsidRPr="003C4498" w:rsidRDefault="003C4498" w:rsidP="007225B2">
      <w:pPr>
        <w:spacing w:line="276" w:lineRule="auto"/>
        <w:rPr>
          <w:color w:val="000000"/>
        </w:rPr>
      </w:pPr>
    </w:p>
    <w:p w14:paraId="42B0F984" w14:textId="77777777" w:rsidR="00176722" w:rsidRPr="00176722" w:rsidRDefault="00176722" w:rsidP="007225B2">
      <w:pPr>
        <w:pStyle w:val="Titolo1"/>
        <w:spacing w:line="276" w:lineRule="auto"/>
        <w:rPr>
          <w:color w:val="000000"/>
          <w:sz w:val="24"/>
          <w:szCs w:val="24"/>
        </w:rPr>
      </w:pPr>
      <w:bookmarkStart w:id="8" w:name="_Toc75779153"/>
      <w:bookmarkStart w:id="9" w:name="_Toc75941306"/>
      <w:r w:rsidRPr="00176722">
        <w:rPr>
          <w:color w:val="000000"/>
          <w:sz w:val="24"/>
          <w:szCs w:val="24"/>
        </w:rPr>
        <w:t>5. DEFINIZIONE OPERATIVA DEI FATTORI</w:t>
      </w:r>
      <w:bookmarkEnd w:id="8"/>
      <w:bookmarkEnd w:id="9"/>
    </w:p>
    <w:p w14:paraId="2479A02B" w14:textId="77777777" w:rsidR="0002610F" w:rsidRPr="00FD2B21" w:rsidRDefault="00176722" w:rsidP="00FD2B21">
      <w:pPr>
        <w:spacing w:line="276" w:lineRule="auto"/>
      </w:pPr>
      <w:r w:rsidRPr="0002610F">
        <w:rPr>
          <w:color w:val="000000"/>
        </w:rPr>
        <w:t>Una volta definiti i fattori è necessario procedere con la definizione operativa, che consiste nel rendere esplicite le operazioni che consentono il passaggio dal concetto astratto agli elementi empiricamente rilevabili che del concetto astratto costituiscono gli indicatori.</w:t>
      </w:r>
      <w:r w:rsidR="0002610F" w:rsidRPr="0002610F">
        <w:rPr>
          <w:color w:val="000000"/>
        </w:rPr>
        <w:br/>
      </w:r>
      <w:r w:rsidR="0002610F" w:rsidRPr="0002610F">
        <w:rPr>
          <w:color w:val="202124"/>
          <w:shd w:val="clear" w:color="auto" w:fill="FFFFFF"/>
        </w:rPr>
        <w:t xml:space="preserve">Successivamente è necessario creare una definizione operativa, senza la quale non sarebbe possibile la rilevazione empirica dei fattori coinvolti nelle ipotesi e, quindi, il controllo empirico della stessa. La </w:t>
      </w:r>
      <w:r w:rsidR="0002610F" w:rsidRPr="0002610F">
        <w:rPr>
          <w:i/>
          <w:iCs/>
          <w:color w:val="202124"/>
          <w:shd w:val="clear" w:color="auto" w:fill="FFFFFF"/>
        </w:rPr>
        <w:t>definizione operativa</w:t>
      </w:r>
      <w:r w:rsidR="0002610F" w:rsidRPr="0002610F">
        <w:rPr>
          <w:color w:val="202124"/>
          <w:shd w:val="clear" w:color="auto" w:fill="FFFFFF"/>
        </w:rPr>
        <w:t xml:space="preserve"> è costituita da un insieme di regole e procedure esplicite, le quali consentono di passare da un fattore astratto ad una serie di comportamenti osservabili. I concetti presenti nelle ipotesi, in questa fase di ricerca, diventano i </w:t>
      </w:r>
      <w:r w:rsidR="0002610F" w:rsidRPr="00FD2B21">
        <w:rPr>
          <w:i/>
          <w:iCs/>
          <w:color w:val="202124"/>
          <w:shd w:val="clear" w:color="auto" w:fill="FFFFFF"/>
        </w:rPr>
        <w:t>fattori</w:t>
      </w:r>
      <w:r w:rsidR="0002610F" w:rsidRPr="0002610F">
        <w:rPr>
          <w:color w:val="202124"/>
          <w:shd w:val="clear" w:color="auto" w:fill="FFFFFF"/>
        </w:rPr>
        <w:t xml:space="preserve">, i quali è necessario definire empiricamente: tra essi e gli indicatori, ossia le proprietà empiricamente rilevabili di un oggetto, esiste un rapporto di rilevazione semantica, ovvero gli insiemi di questi ultimi devono dare conto di tutta l’area di significato del concetto astratto costruito dai primi. Il passaggio successivo consiste nel porsi delle domande, definite </w:t>
      </w:r>
      <w:r w:rsidR="0002610F" w:rsidRPr="00FD2B21">
        <w:rPr>
          <w:i/>
          <w:iCs/>
          <w:color w:val="202124"/>
          <w:shd w:val="clear" w:color="auto" w:fill="FFFFFF"/>
        </w:rPr>
        <w:t>item di rilevazione</w:t>
      </w:r>
      <w:r w:rsidR="0002610F" w:rsidRPr="0002610F">
        <w:rPr>
          <w:color w:val="202124"/>
          <w:shd w:val="clear" w:color="auto" w:fill="FFFFFF"/>
        </w:rPr>
        <w:t xml:space="preserve">, al fine di attuare una discriminazione tra i soggetti che soddisfano i costrutti e chi, invece, si scontra con essi; una volta individuate queste ultime, è necessario identificare le </w:t>
      </w:r>
      <w:r w:rsidR="0002610F" w:rsidRPr="00FD2B21">
        <w:rPr>
          <w:i/>
          <w:iCs/>
          <w:color w:val="202124"/>
          <w:shd w:val="clear" w:color="auto" w:fill="FFFFFF"/>
        </w:rPr>
        <w:t>variabili</w:t>
      </w:r>
      <w:r w:rsidR="0002610F" w:rsidRPr="0002610F">
        <w:rPr>
          <w:color w:val="202124"/>
          <w:shd w:val="clear" w:color="auto" w:fill="FFFFFF"/>
        </w:rPr>
        <w:t xml:space="preserve">, ossia le possibili risposte di un quesito (esistono anche le variabili di sfondo, ovvero quelle non presenti nella definizione operativa, ma necessarie per </w:t>
      </w:r>
      <w:r w:rsidR="0002610F" w:rsidRPr="00FD2B21">
        <w:rPr>
          <w:color w:val="202124"/>
          <w:shd w:val="clear" w:color="auto" w:fill="FFFFFF"/>
        </w:rPr>
        <w:t xml:space="preserve">descrivere il campione su cui si lavora). </w:t>
      </w:r>
    </w:p>
    <w:p w14:paraId="4891F8DF" w14:textId="6EE7BB73" w:rsidR="00FD2B21" w:rsidRPr="00FD2B21" w:rsidRDefault="00FD2B21" w:rsidP="00FD2B21">
      <w:pPr>
        <w:spacing w:line="276" w:lineRule="auto"/>
      </w:pPr>
      <w:r w:rsidRPr="00FD2B21">
        <w:rPr>
          <w:color w:val="202124"/>
          <w:shd w:val="clear" w:color="auto" w:fill="FFFFFF"/>
        </w:rPr>
        <w:t>A questo punto si avrà una definizione operativa completa, ossia un insieme di regole per il passaggio da fattori, ad indicatori, ad item di rilevazione, ed a variabili</w:t>
      </w:r>
      <w:r>
        <w:rPr>
          <w:color w:val="202124"/>
          <w:shd w:val="clear" w:color="auto" w:fill="FFFFFF"/>
        </w:rPr>
        <w:t xml:space="preserve">. </w:t>
      </w:r>
    </w:p>
    <w:p w14:paraId="7D951389" w14:textId="6902598D" w:rsidR="0002610F" w:rsidRPr="0002610F" w:rsidRDefault="0002610F" w:rsidP="0002610F"/>
    <w:p w14:paraId="1A7CB32E" w14:textId="5B1B6D2C" w:rsidR="0002610F" w:rsidRPr="0002610F" w:rsidRDefault="0002610F" w:rsidP="0002610F"/>
    <w:p w14:paraId="1A61026A" w14:textId="3CF2B07F" w:rsidR="00176722" w:rsidRPr="00176722" w:rsidRDefault="00176722" w:rsidP="007225B2">
      <w:pPr>
        <w:spacing w:before="240" w:after="200" w:line="276" w:lineRule="auto"/>
        <w:rPr>
          <w:color w:val="000000"/>
        </w:rPr>
      </w:pPr>
    </w:p>
    <w:p w14:paraId="16A65E99" w14:textId="4B1192CC" w:rsidR="00176722" w:rsidRDefault="00176722" w:rsidP="007225B2">
      <w:pPr>
        <w:spacing w:after="240" w:line="276" w:lineRule="auto"/>
      </w:pPr>
    </w:p>
    <w:p w14:paraId="7C396ADB" w14:textId="41C55017" w:rsidR="00FD2B21" w:rsidRDefault="00FD2B21" w:rsidP="007225B2">
      <w:pPr>
        <w:spacing w:after="240" w:line="276" w:lineRule="auto"/>
      </w:pPr>
    </w:p>
    <w:p w14:paraId="499E5800" w14:textId="5AA2C314" w:rsidR="00FD2B21" w:rsidRDefault="00FD2B21" w:rsidP="007225B2">
      <w:pPr>
        <w:spacing w:after="240" w:line="276" w:lineRule="auto"/>
      </w:pPr>
    </w:p>
    <w:p w14:paraId="1EE83CD5" w14:textId="77777777" w:rsidR="00FD2B21" w:rsidRPr="00176722" w:rsidRDefault="00FD2B21" w:rsidP="007225B2">
      <w:pPr>
        <w:spacing w:after="240" w:line="276" w:lineRule="auto"/>
      </w:pPr>
    </w:p>
    <w:tbl>
      <w:tblPr>
        <w:tblStyle w:val="Grigliatabella"/>
        <w:tblW w:w="0" w:type="auto"/>
        <w:tblLook w:val="04A0" w:firstRow="1" w:lastRow="0" w:firstColumn="1" w:lastColumn="0" w:noHBand="0" w:noVBand="1"/>
      </w:tblPr>
      <w:tblGrid>
        <w:gridCol w:w="2407"/>
        <w:gridCol w:w="2407"/>
        <w:gridCol w:w="2407"/>
        <w:gridCol w:w="2407"/>
      </w:tblGrid>
      <w:tr w:rsidR="00176722" w:rsidRPr="003C4498" w14:paraId="4EB34A46" w14:textId="77777777" w:rsidTr="00176722">
        <w:tc>
          <w:tcPr>
            <w:tcW w:w="2407" w:type="dxa"/>
          </w:tcPr>
          <w:p w14:paraId="773E1671" w14:textId="7A5967E7" w:rsidR="00176722" w:rsidRPr="003C4498" w:rsidRDefault="00176722" w:rsidP="007225B2">
            <w:pPr>
              <w:spacing w:line="276" w:lineRule="auto"/>
              <w:rPr>
                <w:b/>
                <w:bCs/>
                <w:color w:val="000000"/>
              </w:rPr>
            </w:pPr>
            <w:r w:rsidRPr="003C4498">
              <w:rPr>
                <w:b/>
                <w:bCs/>
                <w:color w:val="000000"/>
              </w:rPr>
              <w:lastRenderedPageBreak/>
              <w:t xml:space="preserve">FATTORI </w:t>
            </w:r>
          </w:p>
        </w:tc>
        <w:tc>
          <w:tcPr>
            <w:tcW w:w="2407" w:type="dxa"/>
          </w:tcPr>
          <w:p w14:paraId="23EFDD25" w14:textId="0FCE8402" w:rsidR="00176722" w:rsidRPr="003C4498" w:rsidRDefault="00176722" w:rsidP="007225B2">
            <w:pPr>
              <w:spacing w:line="276" w:lineRule="auto"/>
              <w:rPr>
                <w:b/>
                <w:bCs/>
                <w:color w:val="000000"/>
              </w:rPr>
            </w:pPr>
            <w:r w:rsidRPr="003C4498">
              <w:rPr>
                <w:b/>
                <w:bCs/>
                <w:color w:val="000000"/>
              </w:rPr>
              <w:t>INDICATORI</w:t>
            </w:r>
          </w:p>
        </w:tc>
        <w:tc>
          <w:tcPr>
            <w:tcW w:w="2407" w:type="dxa"/>
          </w:tcPr>
          <w:p w14:paraId="4403A417" w14:textId="4B1B761E" w:rsidR="00176722" w:rsidRPr="003C4498" w:rsidRDefault="00176722" w:rsidP="007225B2">
            <w:pPr>
              <w:spacing w:line="276" w:lineRule="auto"/>
              <w:rPr>
                <w:b/>
                <w:bCs/>
                <w:color w:val="000000"/>
              </w:rPr>
            </w:pPr>
            <w:r w:rsidRPr="003C4498">
              <w:rPr>
                <w:b/>
                <w:bCs/>
                <w:color w:val="000000"/>
              </w:rPr>
              <w:t xml:space="preserve">ITEM DI RILEVAZIONE </w:t>
            </w:r>
          </w:p>
        </w:tc>
        <w:tc>
          <w:tcPr>
            <w:tcW w:w="2407" w:type="dxa"/>
          </w:tcPr>
          <w:p w14:paraId="5ABAE36A" w14:textId="40754F85" w:rsidR="00176722" w:rsidRPr="003C4498" w:rsidRDefault="00176722" w:rsidP="007225B2">
            <w:pPr>
              <w:spacing w:line="276" w:lineRule="auto"/>
              <w:rPr>
                <w:b/>
                <w:bCs/>
                <w:color w:val="000000"/>
              </w:rPr>
            </w:pPr>
            <w:r w:rsidRPr="003C4498">
              <w:rPr>
                <w:b/>
                <w:bCs/>
                <w:color w:val="000000"/>
              </w:rPr>
              <w:t>VARIABILI</w:t>
            </w:r>
          </w:p>
        </w:tc>
      </w:tr>
      <w:tr w:rsidR="00176722" w:rsidRPr="003C4498" w14:paraId="5CB1D3C5" w14:textId="77777777" w:rsidTr="00176722">
        <w:tc>
          <w:tcPr>
            <w:tcW w:w="2407" w:type="dxa"/>
          </w:tcPr>
          <w:p w14:paraId="263FE61D" w14:textId="7A0A5C6C" w:rsidR="00176722" w:rsidRPr="003C4498" w:rsidRDefault="00176722" w:rsidP="007225B2">
            <w:pPr>
              <w:spacing w:line="276" w:lineRule="auto"/>
              <w:rPr>
                <w:color w:val="000000"/>
              </w:rPr>
            </w:pPr>
            <w:r w:rsidRPr="003C4498">
              <w:rPr>
                <w:color w:val="000000"/>
              </w:rPr>
              <w:t>Frequen</w:t>
            </w:r>
            <w:r w:rsidR="00B66EED">
              <w:rPr>
                <w:color w:val="000000"/>
              </w:rPr>
              <w:t>za al</w:t>
            </w:r>
            <w:r w:rsidRPr="003C4498">
              <w:rPr>
                <w:color w:val="000000"/>
              </w:rPr>
              <w:t>le</w:t>
            </w:r>
          </w:p>
          <w:p w14:paraId="4F35476E" w14:textId="7C6BA0D3" w:rsidR="00176722" w:rsidRPr="003C4498" w:rsidRDefault="00176722" w:rsidP="007225B2">
            <w:pPr>
              <w:spacing w:line="276" w:lineRule="auto"/>
              <w:rPr>
                <w:color w:val="000000"/>
              </w:rPr>
            </w:pPr>
            <w:r w:rsidRPr="003C4498">
              <w:rPr>
                <w:color w:val="000000"/>
              </w:rPr>
              <w:t>lezioni musicali</w:t>
            </w:r>
          </w:p>
        </w:tc>
        <w:tc>
          <w:tcPr>
            <w:tcW w:w="2407" w:type="dxa"/>
          </w:tcPr>
          <w:p w14:paraId="533532F1" w14:textId="77777777" w:rsidR="009520D6" w:rsidRPr="003C4498" w:rsidRDefault="009520D6" w:rsidP="007225B2">
            <w:pPr>
              <w:spacing w:line="276" w:lineRule="auto"/>
            </w:pPr>
            <w:r w:rsidRPr="003C4498">
              <w:rPr>
                <w:color w:val="000000"/>
              </w:rPr>
              <w:t>Dedicare 45 minuti a settimana alle lezioni di musica</w:t>
            </w:r>
          </w:p>
          <w:p w14:paraId="4A02254C" w14:textId="4B81F232" w:rsidR="00176722" w:rsidRPr="003C4498" w:rsidRDefault="00176722" w:rsidP="007225B2">
            <w:pPr>
              <w:spacing w:line="276" w:lineRule="auto"/>
              <w:rPr>
                <w:color w:val="000000"/>
              </w:rPr>
            </w:pPr>
          </w:p>
        </w:tc>
        <w:tc>
          <w:tcPr>
            <w:tcW w:w="2407" w:type="dxa"/>
          </w:tcPr>
          <w:p w14:paraId="336AF4BA" w14:textId="24672CBB" w:rsidR="009520D6" w:rsidRPr="003C4498" w:rsidRDefault="009520D6" w:rsidP="007225B2">
            <w:pPr>
              <w:spacing w:line="276" w:lineRule="auto"/>
            </w:pPr>
            <w:r w:rsidRPr="003C4498">
              <w:rPr>
                <w:color w:val="000000"/>
              </w:rPr>
              <w:t>Quanto tempo dedic</w:t>
            </w:r>
            <w:r w:rsidR="001C4CED">
              <w:rPr>
                <w:color w:val="000000"/>
              </w:rPr>
              <w:t>a</w:t>
            </w:r>
            <w:r w:rsidRPr="003C4498">
              <w:rPr>
                <w:color w:val="000000"/>
              </w:rPr>
              <w:t xml:space="preserve"> mediamente alle lezioni musicali?</w:t>
            </w:r>
          </w:p>
          <w:p w14:paraId="4F5DA262" w14:textId="04E72B0B" w:rsidR="00176722" w:rsidRPr="003C4498" w:rsidRDefault="00176722" w:rsidP="007225B2">
            <w:pPr>
              <w:spacing w:line="276" w:lineRule="auto"/>
              <w:rPr>
                <w:color w:val="000000"/>
              </w:rPr>
            </w:pPr>
          </w:p>
        </w:tc>
        <w:tc>
          <w:tcPr>
            <w:tcW w:w="2407" w:type="dxa"/>
          </w:tcPr>
          <w:p w14:paraId="110A59BA" w14:textId="77777777" w:rsidR="00176722" w:rsidRPr="003C4498" w:rsidRDefault="00176722" w:rsidP="007225B2">
            <w:pPr>
              <w:pStyle w:val="NormaleWeb"/>
              <w:numPr>
                <w:ilvl w:val="0"/>
                <w:numId w:val="1"/>
              </w:numPr>
              <w:spacing w:before="240" w:beforeAutospacing="0" w:after="0" w:afterAutospacing="0" w:line="276" w:lineRule="auto"/>
              <w:textAlignment w:val="baseline"/>
              <w:rPr>
                <w:color w:val="000000"/>
              </w:rPr>
            </w:pPr>
            <w:r w:rsidRPr="003C4498">
              <w:rPr>
                <w:color w:val="000000"/>
              </w:rPr>
              <w:t>Meno di 45 minuti a settimana</w:t>
            </w:r>
          </w:p>
          <w:p w14:paraId="5520FED3" w14:textId="77777777" w:rsidR="00176722" w:rsidRPr="003C4498" w:rsidRDefault="00176722" w:rsidP="007225B2">
            <w:pPr>
              <w:pStyle w:val="NormaleWeb"/>
              <w:numPr>
                <w:ilvl w:val="0"/>
                <w:numId w:val="1"/>
              </w:numPr>
              <w:spacing w:before="0" w:beforeAutospacing="0" w:after="0" w:afterAutospacing="0" w:line="276" w:lineRule="auto"/>
              <w:textAlignment w:val="baseline"/>
              <w:rPr>
                <w:color w:val="000000"/>
              </w:rPr>
            </w:pPr>
            <w:r w:rsidRPr="003C4498">
              <w:rPr>
                <w:color w:val="000000"/>
              </w:rPr>
              <w:t>Tra 45 e 60 minuti a settimana</w:t>
            </w:r>
          </w:p>
          <w:p w14:paraId="6DDCBEB7" w14:textId="77777777" w:rsidR="00176722" w:rsidRPr="003C4498" w:rsidRDefault="00176722" w:rsidP="007225B2">
            <w:pPr>
              <w:pStyle w:val="NormaleWeb"/>
              <w:numPr>
                <w:ilvl w:val="0"/>
                <w:numId w:val="1"/>
              </w:numPr>
              <w:spacing w:before="0" w:beforeAutospacing="0" w:after="240" w:afterAutospacing="0" w:line="276" w:lineRule="auto"/>
              <w:textAlignment w:val="baseline"/>
              <w:rPr>
                <w:color w:val="000000"/>
              </w:rPr>
            </w:pPr>
            <w:r w:rsidRPr="003C4498">
              <w:rPr>
                <w:color w:val="000000"/>
              </w:rPr>
              <w:t>Più di 60 minuti a settimana</w:t>
            </w:r>
          </w:p>
          <w:p w14:paraId="562B7845" w14:textId="126A106B" w:rsidR="00176722" w:rsidRPr="003C4498" w:rsidRDefault="00176722" w:rsidP="007225B2">
            <w:pPr>
              <w:pStyle w:val="NormaleWeb"/>
              <w:numPr>
                <w:ilvl w:val="0"/>
                <w:numId w:val="1"/>
              </w:numPr>
              <w:spacing w:before="240" w:beforeAutospacing="0" w:after="0" w:afterAutospacing="0" w:line="276" w:lineRule="auto"/>
              <w:textAlignment w:val="baseline"/>
              <w:rPr>
                <w:color w:val="000000"/>
              </w:rPr>
            </w:pPr>
            <w:r w:rsidRPr="003C4498">
              <w:rPr>
                <w:color w:val="000000"/>
              </w:rPr>
              <w:t>Altro</w:t>
            </w:r>
          </w:p>
        </w:tc>
      </w:tr>
      <w:tr w:rsidR="00176722" w:rsidRPr="003C4498" w14:paraId="35193939" w14:textId="77777777" w:rsidTr="00176722">
        <w:tc>
          <w:tcPr>
            <w:tcW w:w="2407" w:type="dxa"/>
          </w:tcPr>
          <w:p w14:paraId="2D160B34" w14:textId="77777777" w:rsidR="00176722" w:rsidRPr="003C4498" w:rsidRDefault="00176722" w:rsidP="007225B2">
            <w:pPr>
              <w:spacing w:line="276" w:lineRule="auto"/>
              <w:rPr>
                <w:color w:val="000000"/>
              </w:rPr>
            </w:pPr>
          </w:p>
        </w:tc>
        <w:tc>
          <w:tcPr>
            <w:tcW w:w="2407" w:type="dxa"/>
          </w:tcPr>
          <w:p w14:paraId="6772B612" w14:textId="77777777" w:rsidR="00176722" w:rsidRPr="003C4498" w:rsidRDefault="00176722" w:rsidP="007225B2">
            <w:pPr>
              <w:spacing w:line="276" w:lineRule="auto"/>
            </w:pPr>
            <w:r w:rsidRPr="003C4498">
              <w:rPr>
                <w:color w:val="000000"/>
              </w:rPr>
              <w:t>Dedicare più tempo alle lezioni di musicali</w:t>
            </w:r>
          </w:p>
          <w:p w14:paraId="41B88D2D" w14:textId="77777777" w:rsidR="00176722" w:rsidRPr="003C4498" w:rsidRDefault="00176722" w:rsidP="007225B2">
            <w:pPr>
              <w:spacing w:line="276" w:lineRule="auto"/>
              <w:rPr>
                <w:color w:val="000000"/>
              </w:rPr>
            </w:pPr>
          </w:p>
        </w:tc>
        <w:tc>
          <w:tcPr>
            <w:tcW w:w="2407" w:type="dxa"/>
          </w:tcPr>
          <w:p w14:paraId="59C4B1E1" w14:textId="65DD081B" w:rsidR="00176722" w:rsidRPr="003C4498" w:rsidRDefault="00176722" w:rsidP="007225B2">
            <w:pPr>
              <w:spacing w:line="276" w:lineRule="auto"/>
            </w:pPr>
            <w:r w:rsidRPr="003C4498">
              <w:rPr>
                <w:color w:val="000000"/>
              </w:rPr>
              <w:t>Vorre</w:t>
            </w:r>
            <w:r w:rsidR="001C4CED">
              <w:rPr>
                <w:color w:val="000000"/>
              </w:rPr>
              <w:t>bbe</w:t>
            </w:r>
            <w:r w:rsidRPr="003C4498">
              <w:rPr>
                <w:color w:val="000000"/>
              </w:rPr>
              <w:t xml:space="preserve"> dedicare più tempo alle lezioni musicali?</w:t>
            </w:r>
          </w:p>
          <w:p w14:paraId="600CD588" w14:textId="77777777" w:rsidR="00176722" w:rsidRPr="003C4498" w:rsidRDefault="00176722" w:rsidP="007225B2">
            <w:pPr>
              <w:spacing w:line="276" w:lineRule="auto"/>
              <w:rPr>
                <w:color w:val="000000"/>
              </w:rPr>
            </w:pPr>
          </w:p>
        </w:tc>
        <w:tc>
          <w:tcPr>
            <w:tcW w:w="2407" w:type="dxa"/>
          </w:tcPr>
          <w:p w14:paraId="4AC50E35" w14:textId="77777777" w:rsidR="00176722" w:rsidRPr="003C4498" w:rsidRDefault="00176722" w:rsidP="007225B2">
            <w:pPr>
              <w:pStyle w:val="NormaleWeb"/>
              <w:numPr>
                <w:ilvl w:val="0"/>
                <w:numId w:val="2"/>
              </w:numPr>
              <w:spacing w:before="240" w:beforeAutospacing="0" w:after="240" w:afterAutospacing="0" w:line="276" w:lineRule="auto"/>
              <w:textAlignment w:val="baseline"/>
              <w:rPr>
                <w:color w:val="000000"/>
              </w:rPr>
            </w:pPr>
            <w:r w:rsidRPr="003C4498">
              <w:rPr>
                <w:color w:val="000000"/>
              </w:rPr>
              <w:t>Si</w:t>
            </w:r>
          </w:p>
          <w:p w14:paraId="04BED2A3" w14:textId="77777777" w:rsidR="00176722" w:rsidRPr="003C4498" w:rsidRDefault="00176722" w:rsidP="007225B2">
            <w:pPr>
              <w:pStyle w:val="NormaleWeb"/>
              <w:numPr>
                <w:ilvl w:val="0"/>
                <w:numId w:val="2"/>
              </w:numPr>
              <w:spacing w:before="240" w:beforeAutospacing="0" w:after="0" w:afterAutospacing="0" w:line="276" w:lineRule="auto"/>
              <w:textAlignment w:val="baseline"/>
              <w:rPr>
                <w:color w:val="000000"/>
              </w:rPr>
            </w:pPr>
            <w:r w:rsidRPr="003C4498">
              <w:rPr>
                <w:color w:val="000000"/>
              </w:rPr>
              <w:t>No</w:t>
            </w:r>
          </w:p>
          <w:p w14:paraId="6768A89B" w14:textId="77777777" w:rsidR="00176722" w:rsidRPr="003C4498" w:rsidRDefault="00176722" w:rsidP="007225B2">
            <w:pPr>
              <w:spacing w:line="276" w:lineRule="auto"/>
              <w:rPr>
                <w:color w:val="000000"/>
              </w:rPr>
            </w:pPr>
          </w:p>
        </w:tc>
      </w:tr>
      <w:tr w:rsidR="00176722" w:rsidRPr="003C4498" w14:paraId="791853F5" w14:textId="77777777" w:rsidTr="00176722">
        <w:tc>
          <w:tcPr>
            <w:tcW w:w="2407" w:type="dxa"/>
          </w:tcPr>
          <w:p w14:paraId="23B4FD4D" w14:textId="77777777" w:rsidR="00176722" w:rsidRPr="003C4498" w:rsidRDefault="00176722" w:rsidP="007225B2">
            <w:pPr>
              <w:spacing w:line="276" w:lineRule="auto"/>
              <w:rPr>
                <w:color w:val="000000"/>
              </w:rPr>
            </w:pPr>
          </w:p>
        </w:tc>
        <w:tc>
          <w:tcPr>
            <w:tcW w:w="2407" w:type="dxa"/>
          </w:tcPr>
          <w:p w14:paraId="1727E245" w14:textId="77777777" w:rsidR="00176722" w:rsidRPr="003C4498" w:rsidRDefault="00176722" w:rsidP="007225B2">
            <w:pPr>
              <w:spacing w:line="276" w:lineRule="auto"/>
            </w:pPr>
            <w:r w:rsidRPr="003C4498">
              <w:rPr>
                <w:color w:val="000000"/>
              </w:rPr>
              <w:t>Dedicare tempo all’utilizzo di uno strumento musicale durante le lezioni</w:t>
            </w:r>
          </w:p>
          <w:p w14:paraId="71663249" w14:textId="77777777" w:rsidR="00176722" w:rsidRPr="003C4498" w:rsidRDefault="00176722" w:rsidP="007225B2">
            <w:pPr>
              <w:spacing w:line="276" w:lineRule="auto"/>
              <w:rPr>
                <w:color w:val="000000"/>
              </w:rPr>
            </w:pPr>
          </w:p>
        </w:tc>
        <w:tc>
          <w:tcPr>
            <w:tcW w:w="2407" w:type="dxa"/>
          </w:tcPr>
          <w:p w14:paraId="4995429A" w14:textId="0B8FAE17" w:rsidR="00176722" w:rsidRPr="003C4498" w:rsidRDefault="00176722" w:rsidP="007225B2">
            <w:pPr>
              <w:spacing w:line="276" w:lineRule="auto"/>
            </w:pPr>
            <w:r w:rsidRPr="003C4498">
              <w:rPr>
                <w:color w:val="000000"/>
              </w:rPr>
              <w:t>Quanto tempo dedic</w:t>
            </w:r>
            <w:r w:rsidR="001C4CED">
              <w:rPr>
                <w:color w:val="000000"/>
              </w:rPr>
              <w:t>a</w:t>
            </w:r>
            <w:r w:rsidRPr="003C4498">
              <w:rPr>
                <w:color w:val="000000"/>
              </w:rPr>
              <w:t xml:space="preserve"> all’utilizzo di uno strumento musicale durante le lezioni?</w:t>
            </w:r>
          </w:p>
          <w:p w14:paraId="78A40703" w14:textId="77777777" w:rsidR="00176722" w:rsidRPr="003C4498" w:rsidRDefault="00176722" w:rsidP="007225B2">
            <w:pPr>
              <w:spacing w:line="276" w:lineRule="auto"/>
              <w:rPr>
                <w:color w:val="000000"/>
              </w:rPr>
            </w:pPr>
          </w:p>
        </w:tc>
        <w:tc>
          <w:tcPr>
            <w:tcW w:w="2407" w:type="dxa"/>
          </w:tcPr>
          <w:p w14:paraId="143A7D69" w14:textId="77777777" w:rsidR="00176722" w:rsidRPr="003C4498" w:rsidRDefault="00176722" w:rsidP="007225B2">
            <w:pPr>
              <w:pStyle w:val="NormaleWeb"/>
              <w:numPr>
                <w:ilvl w:val="0"/>
                <w:numId w:val="20"/>
              </w:numPr>
              <w:spacing w:before="0" w:beforeAutospacing="0" w:after="0" w:afterAutospacing="0" w:line="276" w:lineRule="auto"/>
              <w:textAlignment w:val="baseline"/>
              <w:rPr>
                <w:color w:val="000000"/>
              </w:rPr>
            </w:pPr>
            <w:r w:rsidRPr="003C4498">
              <w:rPr>
                <w:color w:val="000000"/>
              </w:rPr>
              <w:t>Per niente</w:t>
            </w:r>
          </w:p>
          <w:p w14:paraId="22E9D6F9" w14:textId="77777777" w:rsidR="00176722" w:rsidRPr="003C4498" w:rsidRDefault="00176722" w:rsidP="007225B2">
            <w:pPr>
              <w:pStyle w:val="NormaleWeb"/>
              <w:numPr>
                <w:ilvl w:val="0"/>
                <w:numId w:val="20"/>
              </w:numPr>
              <w:spacing w:before="0" w:beforeAutospacing="0" w:after="0" w:afterAutospacing="0" w:line="276" w:lineRule="auto"/>
              <w:textAlignment w:val="baseline"/>
              <w:rPr>
                <w:color w:val="000000"/>
              </w:rPr>
            </w:pPr>
            <w:r w:rsidRPr="003C4498">
              <w:rPr>
                <w:color w:val="000000"/>
              </w:rPr>
              <w:t>Poco </w:t>
            </w:r>
          </w:p>
          <w:p w14:paraId="5B1475DD" w14:textId="77777777" w:rsidR="003C4498" w:rsidRPr="003C4498" w:rsidRDefault="00176722" w:rsidP="007225B2">
            <w:pPr>
              <w:pStyle w:val="NormaleWeb"/>
              <w:numPr>
                <w:ilvl w:val="0"/>
                <w:numId w:val="20"/>
              </w:numPr>
              <w:spacing w:before="0" w:beforeAutospacing="0" w:after="240" w:afterAutospacing="0" w:line="276" w:lineRule="auto"/>
              <w:textAlignment w:val="baseline"/>
              <w:rPr>
                <w:color w:val="000000"/>
              </w:rPr>
            </w:pPr>
            <w:r w:rsidRPr="003C4498">
              <w:rPr>
                <w:color w:val="000000"/>
              </w:rPr>
              <w:t>Abbastanza </w:t>
            </w:r>
          </w:p>
          <w:p w14:paraId="23F0EB1F" w14:textId="0DDFBAF8" w:rsidR="00176722" w:rsidRPr="003C4498" w:rsidRDefault="00176722" w:rsidP="007225B2">
            <w:pPr>
              <w:pStyle w:val="NormaleWeb"/>
              <w:numPr>
                <w:ilvl w:val="0"/>
                <w:numId w:val="20"/>
              </w:numPr>
              <w:spacing w:before="0" w:beforeAutospacing="0" w:after="240" w:afterAutospacing="0" w:line="276" w:lineRule="auto"/>
              <w:textAlignment w:val="baseline"/>
              <w:rPr>
                <w:color w:val="000000"/>
              </w:rPr>
            </w:pPr>
            <w:r w:rsidRPr="003C4498">
              <w:rPr>
                <w:color w:val="000000"/>
              </w:rPr>
              <w:t>Molto</w:t>
            </w:r>
          </w:p>
          <w:p w14:paraId="47ADFEE4" w14:textId="77777777" w:rsidR="00176722" w:rsidRPr="003C4498" w:rsidRDefault="00176722" w:rsidP="007225B2">
            <w:pPr>
              <w:spacing w:line="276" w:lineRule="auto"/>
              <w:rPr>
                <w:color w:val="000000"/>
              </w:rPr>
            </w:pPr>
          </w:p>
        </w:tc>
      </w:tr>
      <w:tr w:rsidR="00176722" w:rsidRPr="003C4498" w14:paraId="1309B21F" w14:textId="77777777" w:rsidTr="00176722">
        <w:tc>
          <w:tcPr>
            <w:tcW w:w="2407" w:type="dxa"/>
          </w:tcPr>
          <w:p w14:paraId="4135CE74" w14:textId="4FFB3096" w:rsidR="001B4456" w:rsidRDefault="001B4456" w:rsidP="007225B2">
            <w:pPr>
              <w:pStyle w:val="NormaleWeb"/>
              <w:spacing w:before="0" w:beforeAutospacing="0" w:after="0" w:afterAutospacing="0" w:line="276" w:lineRule="auto"/>
              <w:rPr>
                <w:color w:val="000000"/>
              </w:rPr>
            </w:pPr>
            <w:r>
              <w:rPr>
                <w:color w:val="000000"/>
              </w:rPr>
              <w:t>Percezione d</w:t>
            </w:r>
            <w:r w:rsidR="006261C8">
              <w:rPr>
                <w:color w:val="000000"/>
              </w:rPr>
              <w:t xml:space="preserve">i </w:t>
            </w:r>
            <w:r>
              <w:rPr>
                <w:color w:val="000000"/>
              </w:rPr>
              <w:t>utilità della formazione musicale per l’apprendimento dei bambini della scuola dell’infanzia</w:t>
            </w:r>
          </w:p>
          <w:p w14:paraId="483E180C" w14:textId="77777777" w:rsidR="001B4456" w:rsidRDefault="001B4456" w:rsidP="007225B2">
            <w:pPr>
              <w:spacing w:after="240" w:line="276" w:lineRule="auto"/>
            </w:pPr>
          </w:p>
          <w:p w14:paraId="3559C3C2" w14:textId="77777777" w:rsidR="00176722" w:rsidRPr="003C4498" w:rsidRDefault="00176722" w:rsidP="007225B2">
            <w:pPr>
              <w:spacing w:line="276" w:lineRule="auto"/>
              <w:rPr>
                <w:color w:val="000000"/>
              </w:rPr>
            </w:pPr>
          </w:p>
        </w:tc>
        <w:tc>
          <w:tcPr>
            <w:tcW w:w="2407" w:type="dxa"/>
          </w:tcPr>
          <w:p w14:paraId="78821003" w14:textId="77777777" w:rsidR="00176722" w:rsidRPr="003C4498" w:rsidRDefault="00176722" w:rsidP="007225B2">
            <w:pPr>
              <w:spacing w:line="276" w:lineRule="auto"/>
            </w:pPr>
            <w:r w:rsidRPr="003C4498">
              <w:rPr>
                <w:color w:val="000000"/>
              </w:rPr>
              <w:t>Ritenere che la musica permetta l’apprendimento del linguaggio</w:t>
            </w:r>
          </w:p>
          <w:p w14:paraId="4FB7B6BA" w14:textId="77777777" w:rsidR="00176722" w:rsidRPr="003C4498" w:rsidRDefault="00176722" w:rsidP="007225B2">
            <w:pPr>
              <w:spacing w:line="276" w:lineRule="auto"/>
              <w:rPr>
                <w:color w:val="000000"/>
              </w:rPr>
            </w:pPr>
          </w:p>
        </w:tc>
        <w:tc>
          <w:tcPr>
            <w:tcW w:w="2407" w:type="dxa"/>
          </w:tcPr>
          <w:p w14:paraId="4BC96DA6" w14:textId="50C4D56B" w:rsidR="00176722" w:rsidRPr="003C4498" w:rsidRDefault="00176722" w:rsidP="007225B2">
            <w:pPr>
              <w:spacing w:line="276" w:lineRule="auto"/>
            </w:pPr>
            <w:r w:rsidRPr="003C4498">
              <w:rPr>
                <w:color w:val="000000"/>
              </w:rPr>
              <w:t>Ritien</w:t>
            </w:r>
            <w:r w:rsidR="001C4CED">
              <w:rPr>
                <w:color w:val="000000"/>
              </w:rPr>
              <w:t>e</w:t>
            </w:r>
            <w:r w:rsidRPr="003C4498">
              <w:rPr>
                <w:color w:val="000000"/>
              </w:rPr>
              <w:t xml:space="preserve"> che la musica permetta l’apprendimento del linguaggio nel bambino?</w:t>
            </w:r>
          </w:p>
          <w:p w14:paraId="55E9E1D3" w14:textId="77777777" w:rsidR="00176722" w:rsidRPr="003C4498" w:rsidRDefault="00176722" w:rsidP="007225B2">
            <w:pPr>
              <w:spacing w:line="276" w:lineRule="auto"/>
              <w:rPr>
                <w:color w:val="000000"/>
              </w:rPr>
            </w:pPr>
          </w:p>
        </w:tc>
        <w:tc>
          <w:tcPr>
            <w:tcW w:w="2407" w:type="dxa"/>
          </w:tcPr>
          <w:p w14:paraId="30298098" w14:textId="77777777" w:rsidR="00176722" w:rsidRPr="003C4498" w:rsidRDefault="00176722" w:rsidP="007225B2">
            <w:pPr>
              <w:pStyle w:val="NormaleWeb"/>
              <w:numPr>
                <w:ilvl w:val="0"/>
                <w:numId w:val="3"/>
              </w:numPr>
              <w:spacing w:before="240" w:beforeAutospacing="0" w:after="240" w:afterAutospacing="0" w:line="276" w:lineRule="auto"/>
              <w:textAlignment w:val="baseline"/>
              <w:rPr>
                <w:color w:val="000000"/>
              </w:rPr>
            </w:pPr>
            <w:r w:rsidRPr="003C4498">
              <w:rPr>
                <w:color w:val="000000"/>
              </w:rPr>
              <w:t>Si</w:t>
            </w:r>
          </w:p>
          <w:p w14:paraId="43372315" w14:textId="77777777" w:rsidR="00176722" w:rsidRPr="003C4498" w:rsidRDefault="00176722" w:rsidP="007225B2">
            <w:pPr>
              <w:pStyle w:val="NormaleWeb"/>
              <w:numPr>
                <w:ilvl w:val="0"/>
                <w:numId w:val="3"/>
              </w:numPr>
              <w:spacing w:before="240" w:beforeAutospacing="0" w:after="0" w:afterAutospacing="0" w:line="276" w:lineRule="auto"/>
              <w:textAlignment w:val="baseline"/>
              <w:rPr>
                <w:color w:val="000000"/>
              </w:rPr>
            </w:pPr>
            <w:r w:rsidRPr="003C4498">
              <w:rPr>
                <w:color w:val="000000"/>
              </w:rPr>
              <w:t>No</w:t>
            </w:r>
          </w:p>
          <w:p w14:paraId="088936D8" w14:textId="77777777" w:rsidR="00176722" w:rsidRPr="003C4498" w:rsidRDefault="00176722" w:rsidP="007225B2">
            <w:pPr>
              <w:spacing w:line="276" w:lineRule="auto"/>
              <w:rPr>
                <w:color w:val="000000"/>
              </w:rPr>
            </w:pPr>
          </w:p>
        </w:tc>
      </w:tr>
      <w:tr w:rsidR="00176722" w:rsidRPr="003C4498" w14:paraId="332AD7FC" w14:textId="77777777" w:rsidTr="00176722">
        <w:tc>
          <w:tcPr>
            <w:tcW w:w="2407" w:type="dxa"/>
          </w:tcPr>
          <w:p w14:paraId="760304D5" w14:textId="77777777" w:rsidR="00176722" w:rsidRPr="003C4498" w:rsidRDefault="00176722" w:rsidP="007225B2">
            <w:pPr>
              <w:spacing w:line="276" w:lineRule="auto"/>
              <w:rPr>
                <w:color w:val="000000"/>
              </w:rPr>
            </w:pPr>
          </w:p>
        </w:tc>
        <w:tc>
          <w:tcPr>
            <w:tcW w:w="2407" w:type="dxa"/>
          </w:tcPr>
          <w:p w14:paraId="38D1890E" w14:textId="77777777" w:rsidR="00176722" w:rsidRPr="003C4498" w:rsidRDefault="00176722" w:rsidP="007225B2">
            <w:pPr>
              <w:spacing w:line="276" w:lineRule="auto"/>
            </w:pPr>
            <w:r w:rsidRPr="003C4498">
              <w:rPr>
                <w:color w:val="000000"/>
              </w:rPr>
              <w:t>Ritenere che la musica permetta lo sviluppo della competenza emotiva</w:t>
            </w:r>
          </w:p>
          <w:p w14:paraId="6CDD5AB5" w14:textId="77777777" w:rsidR="00176722" w:rsidRPr="003C4498" w:rsidRDefault="00176722" w:rsidP="007225B2">
            <w:pPr>
              <w:spacing w:line="276" w:lineRule="auto"/>
              <w:rPr>
                <w:color w:val="000000"/>
              </w:rPr>
            </w:pPr>
          </w:p>
        </w:tc>
        <w:tc>
          <w:tcPr>
            <w:tcW w:w="2407" w:type="dxa"/>
          </w:tcPr>
          <w:p w14:paraId="545EEAE0" w14:textId="552D21D2" w:rsidR="00176722" w:rsidRPr="003C4498" w:rsidRDefault="00176722" w:rsidP="007225B2">
            <w:pPr>
              <w:spacing w:line="276" w:lineRule="auto"/>
            </w:pPr>
            <w:r w:rsidRPr="003C4498">
              <w:rPr>
                <w:color w:val="000000"/>
              </w:rPr>
              <w:t>Ritien</w:t>
            </w:r>
            <w:r w:rsidR="001C4CED">
              <w:rPr>
                <w:color w:val="000000"/>
              </w:rPr>
              <w:t xml:space="preserve">e </w:t>
            </w:r>
            <w:r w:rsidRPr="003C4498">
              <w:rPr>
                <w:color w:val="000000"/>
              </w:rPr>
              <w:t>che la musica permetta lo sviluppo della competenza emotiva?</w:t>
            </w:r>
          </w:p>
          <w:p w14:paraId="02EDD15C" w14:textId="77777777" w:rsidR="00176722" w:rsidRPr="003C4498" w:rsidRDefault="00176722" w:rsidP="007225B2">
            <w:pPr>
              <w:spacing w:line="276" w:lineRule="auto"/>
              <w:rPr>
                <w:color w:val="000000"/>
              </w:rPr>
            </w:pPr>
          </w:p>
        </w:tc>
        <w:tc>
          <w:tcPr>
            <w:tcW w:w="2407" w:type="dxa"/>
          </w:tcPr>
          <w:p w14:paraId="6CA9355C" w14:textId="77777777" w:rsidR="00176722" w:rsidRPr="003C4498" w:rsidRDefault="00176722" w:rsidP="007225B2">
            <w:pPr>
              <w:pStyle w:val="NormaleWeb"/>
              <w:numPr>
                <w:ilvl w:val="0"/>
                <w:numId w:val="4"/>
              </w:numPr>
              <w:spacing w:before="240" w:beforeAutospacing="0" w:after="240" w:afterAutospacing="0" w:line="276" w:lineRule="auto"/>
              <w:textAlignment w:val="baseline"/>
              <w:rPr>
                <w:color w:val="000000"/>
              </w:rPr>
            </w:pPr>
            <w:r w:rsidRPr="003C4498">
              <w:rPr>
                <w:color w:val="000000"/>
              </w:rPr>
              <w:t>Si</w:t>
            </w:r>
          </w:p>
          <w:p w14:paraId="327104A2" w14:textId="77777777" w:rsidR="00176722" w:rsidRPr="003C4498" w:rsidRDefault="00176722" w:rsidP="007225B2">
            <w:pPr>
              <w:pStyle w:val="NormaleWeb"/>
              <w:numPr>
                <w:ilvl w:val="0"/>
                <w:numId w:val="4"/>
              </w:numPr>
              <w:spacing w:before="240" w:beforeAutospacing="0" w:after="0" w:afterAutospacing="0" w:line="276" w:lineRule="auto"/>
              <w:textAlignment w:val="baseline"/>
              <w:rPr>
                <w:color w:val="000000"/>
              </w:rPr>
            </w:pPr>
            <w:r w:rsidRPr="003C4498">
              <w:rPr>
                <w:color w:val="000000"/>
              </w:rPr>
              <w:t>No</w:t>
            </w:r>
          </w:p>
          <w:p w14:paraId="788576C8" w14:textId="77777777" w:rsidR="00176722" w:rsidRPr="003C4498" w:rsidRDefault="00176722" w:rsidP="007225B2">
            <w:pPr>
              <w:spacing w:line="276" w:lineRule="auto"/>
              <w:rPr>
                <w:color w:val="000000"/>
              </w:rPr>
            </w:pPr>
          </w:p>
        </w:tc>
      </w:tr>
      <w:tr w:rsidR="00176722" w:rsidRPr="003C4498" w14:paraId="4ED777EC" w14:textId="77777777" w:rsidTr="00176722">
        <w:tc>
          <w:tcPr>
            <w:tcW w:w="2407" w:type="dxa"/>
          </w:tcPr>
          <w:p w14:paraId="0DACBCBC" w14:textId="77777777" w:rsidR="00176722" w:rsidRPr="003C4498" w:rsidRDefault="00176722" w:rsidP="007225B2">
            <w:pPr>
              <w:spacing w:line="276" w:lineRule="auto"/>
              <w:rPr>
                <w:color w:val="000000"/>
              </w:rPr>
            </w:pPr>
          </w:p>
        </w:tc>
        <w:tc>
          <w:tcPr>
            <w:tcW w:w="2407" w:type="dxa"/>
          </w:tcPr>
          <w:p w14:paraId="683CA36C" w14:textId="77777777" w:rsidR="00176722" w:rsidRPr="003C4498" w:rsidRDefault="00176722" w:rsidP="007225B2">
            <w:pPr>
              <w:spacing w:line="276" w:lineRule="auto"/>
            </w:pPr>
            <w:r w:rsidRPr="003C4498">
              <w:rPr>
                <w:color w:val="000000"/>
              </w:rPr>
              <w:t>Ritenere che la musica favorisca l’apprendimento senso motorio</w:t>
            </w:r>
          </w:p>
          <w:p w14:paraId="36D13823" w14:textId="77777777" w:rsidR="00176722" w:rsidRPr="003C4498" w:rsidRDefault="00176722" w:rsidP="007225B2">
            <w:pPr>
              <w:spacing w:line="276" w:lineRule="auto"/>
              <w:rPr>
                <w:color w:val="000000"/>
              </w:rPr>
            </w:pPr>
          </w:p>
        </w:tc>
        <w:tc>
          <w:tcPr>
            <w:tcW w:w="2407" w:type="dxa"/>
          </w:tcPr>
          <w:p w14:paraId="3959F4E4" w14:textId="5BB76AE0" w:rsidR="00176722" w:rsidRPr="003C4498" w:rsidRDefault="00176722" w:rsidP="007225B2">
            <w:pPr>
              <w:spacing w:line="276" w:lineRule="auto"/>
            </w:pPr>
            <w:r w:rsidRPr="003C4498">
              <w:rPr>
                <w:color w:val="000000"/>
              </w:rPr>
              <w:t>Ritien</w:t>
            </w:r>
            <w:r w:rsidR="001C4CED">
              <w:rPr>
                <w:color w:val="000000"/>
              </w:rPr>
              <w:t xml:space="preserve">e </w:t>
            </w:r>
            <w:r w:rsidRPr="003C4498">
              <w:rPr>
                <w:color w:val="000000"/>
              </w:rPr>
              <w:t>che la musica favorisca l’apprendimento motorio nei bambini</w:t>
            </w:r>
          </w:p>
          <w:p w14:paraId="13636744" w14:textId="77777777" w:rsidR="00176722" w:rsidRPr="003C4498" w:rsidRDefault="00176722" w:rsidP="007225B2">
            <w:pPr>
              <w:spacing w:line="276" w:lineRule="auto"/>
              <w:rPr>
                <w:color w:val="000000"/>
              </w:rPr>
            </w:pPr>
          </w:p>
        </w:tc>
        <w:tc>
          <w:tcPr>
            <w:tcW w:w="2407" w:type="dxa"/>
          </w:tcPr>
          <w:p w14:paraId="2D36D906" w14:textId="77777777" w:rsidR="00176722" w:rsidRPr="003C4498" w:rsidRDefault="00176722" w:rsidP="007225B2">
            <w:pPr>
              <w:pStyle w:val="NormaleWeb"/>
              <w:numPr>
                <w:ilvl w:val="0"/>
                <w:numId w:val="5"/>
              </w:numPr>
              <w:spacing w:before="240" w:beforeAutospacing="0" w:after="240" w:afterAutospacing="0" w:line="276" w:lineRule="auto"/>
              <w:textAlignment w:val="baseline"/>
              <w:rPr>
                <w:color w:val="000000"/>
              </w:rPr>
            </w:pPr>
            <w:r w:rsidRPr="003C4498">
              <w:rPr>
                <w:color w:val="000000"/>
              </w:rPr>
              <w:t>Si</w:t>
            </w:r>
          </w:p>
          <w:p w14:paraId="2C30952C" w14:textId="77777777" w:rsidR="00176722" w:rsidRPr="003C4498" w:rsidRDefault="00176722" w:rsidP="007225B2">
            <w:pPr>
              <w:pStyle w:val="NormaleWeb"/>
              <w:numPr>
                <w:ilvl w:val="0"/>
                <w:numId w:val="5"/>
              </w:numPr>
              <w:spacing w:before="240" w:beforeAutospacing="0" w:after="0" w:afterAutospacing="0" w:line="276" w:lineRule="auto"/>
              <w:textAlignment w:val="baseline"/>
              <w:rPr>
                <w:color w:val="000000"/>
              </w:rPr>
            </w:pPr>
            <w:r w:rsidRPr="003C4498">
              <w:rPr>
                <w:color w:val="000000"/>
              </w:rPr>
              <w:t>No</w:t>
            </w:r>
          </w:p>
          <w:p w14:paraId="677D594B" w14:textId="77777777" w:rsidR="00176722" w:rsidRPr="003C4498" w:rsidRDefault="00176722" w:rsidP="007225B2">
            <w:pPr>
              <w:spacing w:line="276" w:lineRule="auto"/>
              <w:rPr>
                <w:color w:val="000000"/>
              </w:rPr>
            </w:pPr>
          </w:p>
        </w:tc>
      </w:tr>
    </w:tbl>
    <w:p w14:paraId="5930B5A9" w14:textId="45C06E5E" w:rsidR="00176722" w:rsidRPr="00176722" w:rsidRDefault="00176722" w:rsidP="007225B2">
      <w:pPr>
        <w:pStyle w:val="Titolo1"/>
        <w:spacing w:line="276" w:lineRule="auto"/>
        <w:rPr>
          <w:color w:val="000000"/>
          <w:sz w:val="24"/>
          <w:szCs w:val="24"/>
        </w:rPr>
      </w:pPr>
      <w:bookmarkStart w:id="10" w:name="_Toc75779154"/>
      <w:bookmarkStart w:id="11" w:name="_Toc75941307"/>
      <w:r w:rsidRPr="00176722">
        <w:rPr>
          <w:color w:val="000000"/>
          <w:sz w:val="24"/>
          <w:szCs w:val="24"/>
        </w:rPr>
        <w:lastRenderedPageBreak/>
        <w:t>6. POPOLAZIONE DI RIFERIMENTO, NUMEROSITÀ DEL CAMPIONE E TIPOLOGIA DI CAMPIONAMENTO</w:t>
      </w:r>
      <w:bookmarkEnd w:id="10"/>
      <w:bookmarkEnd w:id="11"/>
    </w:p>
    <w:p w14:paraId="3CB5F880" w14:textId="6D91D676" w:rsidR="00176722" w:rsidRPr="00176722" w:rsidRDefault="00176722" w:rsidP="007225B2">
      <w:pPr>
        <w:spacing w:line="276" w:lineRule="auto"/>
        <w:rPr>
          <w:color w:val="000000"/>
        </w:rPr>
      </w:pPr>
      <w:r w:rsidRPr="00176722">
        <w:rPr>
          <w:color w:val="000000"/>
        </w:rPr>
        <w:t>In seguito alla costruzione del quadro di ipotesi e di individuazione dei fattori abbiamo pianificato la rilevazione dei dati definendo strategie e strumenti da utilizzare. Abbiamo perciò identificato la popolazione di riferimento, il campione su cui effettuare la rilevazione dei dati, l’unità di raccolta</w:t>
      </w:r>
      <w:r w:rsidR="001C4CED">
        <w:rPr>
          <w:color w:val="000000"/>
        </w:rPr>
        <w:t>/</w:t>
      </w:r>
      <w:r w:rsidRPr="00176722">
        <w:rPr>
          <w:color w:val="000000"/>
        </w:rPr>
        <w:t>rilevazione dei dati e il tipo di campionamento.</w:t>
      </w:r>
    </w:p>
    <w:p w14:paraId="2C0B1F37" w14:textId="77777777" w:rsidR="00176722" w:rsidRPr="00176722" w:rsidRDefault="00176722" w:rsidP="007225B2">
      <w:pPr>
        <w:spacing w:line="276" w:lineRule="auto"/>
        <w:rPr>
          <w:color w:val="000000"/>
        </w:rPr>
      </w:pPr>
    </w:p>
    <w:p w14:paraId="41B95D38" w14:textId="77777777" w:rsidR="00176722" w:rsidRPr="00176722" w:rsidRDefault="00176722" w:rsidP="007225B2">
      <w:pPr>
        <w:spacing w:line="276" w:lineRule="auto"/>
        <w:rPr>
          <w:color w:val="000000"/>
        </w:rPr>
      </w:pPr>
      <w:r w:rsidRPr="00176722">
        <w:rPr>
          <w:b/>
          <w:bCs/>
          <w:color w:val="000000"/>
        </w:rPr>
        <w:t>Popolazione di riferimento:</w:t>
      </w:r>
      <w:r w:rsidRPr="00176722">
        <w:rPr>
          <w:color w:val="000000"/>
        </w:rPr>
        <w:t xml:space="preserve"> Docenti della scuola dell’infanzia presenti nel territorio Piemontese (40 docenti).</w:t>
      </w:r>
    </w:p>
    <w:p w14:paraId="7F39F7D2" w14:textId="77777777" w:rsidR="00176722" w:rsidRPr="00176722" w:rsidRDefault="00176722" w:rsidP="007225B2">
      <w:pPr>
        <w:spacing w:line="276" w:lineRule="auto"/>
        <w:rPr>
          <w:color w:val="000000"/>
        </w:rPr>
      </w:pPr>
    </w:p>
    <w:p w14:paraId="6DE52241" w14:textId="77777777" w:rsidR="00176722" w:rsidRPr="00176722" w:rsidRDefault="00176722" w:rsidP="007225B2">
      <w:pPr>
        <w:spacing w:line="276" w:lineRule="auto"/>
        <w:rPr>
          <w:color w:val="000000"/>
        </w:rPr>
      </w:pPr>
      <w:r w:rsidRPr="00176722">
        <w:rPr>
          <w:b/>
          <w:bCs/>
          <w:color w:val="000000"/>
        </w:rPr>
        <w:t>Il campione:</w:t>
      </w:r>
      <w:r w:rsidRPr="00176722">
        <w:rPr>
          <w:color w:val="000000"/>
        </w:rPr>
        <w:t xml:space="preserve"> Scuola dell’Infanzia </w:t>
      </w:r>
      <w:proofErr w:type="spellStart"/>
      <w:r w:rsidRPr="00176722">
        <w:rPr>
          <w:color w:val="000000"/>
        </w:rPr>
        <w:t>Baussano</w:t>
      </w:r>
      <w:proofErr w:type="spellEnd"/>
      <w:r w:rsidRPr="00176722">
        <w:rPr>
          <w:color w:val="000000"/>
        </w:rPr>
        <w:t xml:space="preserve"> (Asti)</w:t>
      </w:r>
    </w:p>
    <w:p w14:paraId="0A601845" w14:textId="4ECE6B8B" w:rsidR="00176722" w:rsidRPr="00176722" w:rsidRDefault="00176722" w:rsidP="007225B2">
      <w:pPr>
        <w:spacing w:line="276" w:lineRule="auto"/>
        <w:rPr>
          <w:color w:val="000000"/>
        </w:rPr>
      </w:pPr>
      <w:r w:rsidRPr="00176722">
        <w:rPr>
          <w:color w:val="000000"/>
        </w:rPr>
        <w:t>                  </w:t>
      </w:r>
      <w:r w:rsidR="00FD2B21">
        <w:rPr>
          <w:color w:val="000000"/>
        </w:rPr>
        <w:t xml:space="preserve">    </w:t>
      </w:r>
      <w:r w:rsidRPr="00176722">
        <w:rPr>
          <w:color w:val="000000"/>
        </w:rPr>
        <w:t>Scuola dell’Infanzia Santa Caterina (Asti)</w:t>
      </w:r>
    </w:p>
    <w:p w14:paraId="238FBDE6" w14:textId="500BEF75" w:rsidR="00176722" w:rsidRPr="00176722" w:rsidRDefault="00176722" w:rsidP="007225B2">
      <w:pPr>
        <w:spacing w:line="276" w:lineRule="auto"/>
        <w:rPr>
          <w:color w:val="000000"/>
        </w:rPr>
      </w:pPr>
      <w:r w:rsidRPr="00176722">
        <w:rPr>
          <w:color w:val="000000"/>
        </w:rPr>
        <w:t>                   </w:t>
      </w:r>
      <w:r w:rsidR="00FD2B21">
        <w:rPr>
          <w:color w:val="000000"/>
        </w:rPr>
        <w:t xml:space="preserve">   </w:t>
      </w:r>
      <w:r w:rsidRPr="00176722">
        <w:rPr>
          <w:color w:val="000000"/>
        </w:rPr>
        <w:t>Scuola dell’Infanzia “Peter Pan” (Costigliole d’Asti)</w:t>
      </w:r>
    </w:p>
    <w:p w14:paraId="5C74E82F" w14:textId="5CCFE223" w:rsidR="00176722" w:rsidRPr="00176722" w:rsidRDefault="00176722" w:rsidP="007225B2">
      <w:pPr>
        <w:spacing w:line="276" w:lineRule="auto"/>
        <w:rPr>
          <w:color w:val="000000"/>
        </w:rPr>
      </w:pPr>
      <w:r w:rsidRPr="00176722">
        <w:rPr>
          <w:color w:val="000000"/>
        </w:rPr>
        <w:tab/>
      </w:r>
      <w:r w:rsidR="00FD2B21">
        <w:rPr>
          <w:color w:val="000000"/>
        </w:rPr>
        <w:t xml:space="preserve">          </w:t>
      </w:r>
      <w:r w:rsidRPr="00176722">
        <w:rPr>
          <w:color w:val="000000"/>
        </w:rPr>
        <w:t>Scuola dell’Infanzia “A. F. D. A. Rosmini” (Biella)</w:t>
      </w:r>
    </w:p>
    <w:p w14:paraId="0BFC45CB" w14:textId="77777777" w:rsidR="00176722" w:rsidRPr="00176722" w:rsidRDefault="00176722" w:rsidP="007225B2">
      <w:pPr>
        <w:spacing w:line="276" w:lineRule="auto"/>
        <w:rPr>
          <w:color w:val="000000"/>
        </w:rPr>
      </w:pPr>
      <w:r w:rsidRPr="00176722">
        <w:rPr>
          <w:color w:val="000000"/>
        </w:rPr>
        <w:t>                      Scuola dell’Infanzia “Villaggio Sportivo” (Biella)</w:t>
      </w:r>
    </w:p>
    <w:p w14:paraId="680E33BE" w14:textId="77777777" w:rsidR="00176722" w:rsidRPr="00176722" w:rsidRDefault="00176722" w:rsidP="007225B2">
      <w:pPr>
        <w:spacing w:line="276" w:lineRule="auto"/>
        <w:rPr>
          <w:color w:val="000000"/>
        </w:rPr>
      </w:pPr>
    </w:p>
    <w:p w14:paraId="03E3E64E" w14:textId="5FDC1B37" w:rsidR="00176722" w:rsidRPr="00176722" w:rsidRDefault="00176722" w:rsidP="007225B2">
      <w:pPr>
        <w:spacing w:line="276" w:lineRule="auto"/>
        <w:rPr>
          <w:color w:val="000000"/>
        </w:rPr>
      </w:pPr>
      <w:r w:rsidRPr="00176722">
        <w:rPr>
          <w:b/>
          <w:bCs/>
          <w:color w:val="000000"/>
        </w:rPr>
        <w:t>Unità di raccolta</w:t>
      </w:r>
      <w:r w:rsidR="001C4CED">
        <w:rPr>
          <w:b/>
          <w:bCs/>
          <w:color w:val="000000"/>
        </w:rPr>
        <w:t>/</w:t>
      </w:r>
      <w:r w:rsidRPr="00176722">
        <w:rPr>
          <w:b/>
          <w:bCs/>
          <w:color w:val="000000"/>
        </w:rPr>
        <w:t>rilevazione:</w:t>
      </w:r>
      <w:r w:rsidRPr="00176722">
        <w:rPr>
          <w:color w:val="000000"/>
        </w:rPr>
        <w:t xml:space="preserve"> Docente </w:t>
      </w:r>
    </w:p>
    <w:p w14:paraId="5906EF7D" w14:textId="77777777" w:rsidR="00176722" w:rsidRPr="00176722" w:rsidRDefault="00176722" w:rsidP="007225B2">
      <w:pPr>
        <w:spacing w:line="276" w:lineRule="auto"/>
        <w:rPr>
          <w:color w:val="000000"/>
        </w:rPr>
      </w:pPr>
    </w:p>
    <w:p w14:paraId="58F3C518" w14:textId="2DB2E18B" w:rsidR="00FD2B21" w:rsidRPr="00FD2B21" w:rsidRDefault="00176722" w:rsidP="00FD2B21">
      <w:pPr>
        <w:spacing w:line="276" w:lineRule="auto"/>
      </w:pPr>
      <w:r w:rsidRPr="00176722">
        <w:rPr>
          <w:b/>
          <w:bCs/>
          <w:color w:val="000000"/>
        </w:rPr>
        <w:t xml:space="preserve">Tipologia di campionamento: </w:t>
      </w:r>
      <w:r w:rsidR="00FD2B21" w:rsidRPr="00FD2B21">
        <w:rPr>
          <w:color w:val="202124"/>
          <w:shd w:val="clear" w:color="auto" w:fill="FFFFFF"/>
        </w:rPr>
        <w:t>Abbiamo scelto come tecnica di campionamento quella di tipo non probabilistico in cui i soggetti della popolazione entrano a far parte del campione sulla base di una scelta dettata da esigenze esplicite</w:t>
      </w:r>
      <w:r w:rsidR="00FD2B21" w:rsidRPr="00FD2B21">
        <w:t>.</w:t>
      </w:r>
    </w:p>
    <w:p w14:paraId="7C782693" w14:textId="7E97DA15" w:rsidR="00176722" w:rsidRPr="003C4498" w:rsidRDefault="00176722" w:rsidP="00FD2B21">
      <w:pPr>
        <w:spacing w:line="276" w:lineRule="auto"/>
        <w:rPr>
          <w:color w:val="000000"/>
        </w:rPr>
      </w:pPr>
      <w:r w:rsidRPr="00FD2B21">
        <w:rPr>
          <w:color w:val="000000"/>
        </w:rPr>
        <w:t>Tra le diverse tipologie di campionamento non probabilistico, per la nostra ricerca abbiamo optato per il campionamento a valanga; che consiste</w:t>
      </w:r>
      <w:r w:rsidRPr="00176722">
        <w:rPr>
          <w:color w:val="000000"/>
        </w:rPr>
        <w:t xml:space="preserve"> nella scelta di alcuni soggetti dotati delle</w:t>
      </w:r>
      <w:r w:rsidR="001C4CED">
        <w:rPr>
          <w:color w:val="000000"/>
        </w:rPr>
        <w:t xml:space="preserve"> </w:t>
      </w:r>
      <w:r w:rsidRPr="00176722">
        <w:rPr>
          <w:color w:val="000000"/>
        </w:rPr>
        <w:t>caratteristiche utili all’indagine. I soggetti vengono intervistati e viene loro richiesto di indicare nominativi di altre persone con le loro stesse caratteristiche così da aumentare il numero degli intervistati e creare un vero e proprio “effetto a valanga”. Il vantaggio di questo tipo di campionamento è che offre la possibilità di ricostruire il sistema di relazioni tra i soggetti fornendo così ulteriori informazioni.</w:t>
      </w:r>
    </w:p>
    <w:p w14:paraId="25EC2C1F" w14:textId="70656B37" w:rsidR="00176722" w:rsidRPr="003C4498" w:rsidRDefault="00176722" w:rsidP="007225B2">
      <w:pPr>
        <w:spacing w:line="276" w:lineRule="auto"/>
        <w:rPr>
          <w:color w:val="000000"/>
        </w:rPr>
      </w:pPr>
    </w:p>
    <w:p w14:paraId="7DCF0188" w14:textId="097AB59F" w:rsidR="00176722" w:rsidRPr="003C4498" w:rsidRDefault="00176722" w:rsidP="007225B2">
      <w:pPr>
        <w:spacing w:line="276" w:lineRule="auto"/>
        <w:rPr>
          <w:color w:val="000000"/>
        </w:rPr>
      </w:pPr>
    </w:p>
    <w:p w14:paraId="439647F0" w14:textId="77529E59" w:rsidR="00176722" w:rsidRPr="003C4498" w:rsidRDefault="00176722" w:rsidP="007225B2">
      <w:pPr>
        <w:spacing w:line="276" w:lineRule="auto"/>
        <w:rPr>
          <w:color w:val="000000"/>
        </w:rPr>
      </w:pPr>
    </w:p>
    <w:p w14:paraId="3791A635" w14:textId="22965E80" w:rsidR="00176722" w:rsidRDefault="00176722" w:rsidP="007225B2">
      <w:pPr>
        <w:spacing w:line="276" w:lineRule="auto"/>
        <w:rPr>
          <w:color w:val="000000"/>
        </w:rPr>
      </w:pPr>
    </w:p>
    <w:p w14:paraId="7DB42C8A" w14:textId="77777777" w:rsidR="001C4CED" w:rsidRPr="003C4498" w:rsidRDefault="001C4CED" w:rsidP="007225B2">
      <w:pPr>
        <w:spacing w:line="276" w:lineRule="auto"/>
        <w:rPr>
          <w:color w:val="000000"/>
        </w:rPr>
      </w:pPr>
    </w:p>
    <w:p w14:paraId="069C2E91" w14:textId="77777777" w:rsidR="00176722" w:rsidRPr="003C4498" w:rsidRDefault="00176722" w:rsidP="007225B2">
      <w:pPr>
        <w:pStyle w:val="NormaleWeb"/>
        <w:spacing w:before="0" w:beforeAutospacing="0" w:after="0" w:afterAutospacing="0" w:line="276" w:lineRule="auto"/>
        <w:outlineLvl w:val="0"/>
        <w:rPr>
          <w:color w:val="000000"/>
        </w:rPr>
      </w:pPr>
      <w:bookmarkStart w:id="12" w:name="_Toc75779155"/>
      <w:bookmarkStart w:id="13" w:name="_Toc75941308"/>
      <w:r w:rsidRPr="003C4498">
        <w:rPr>
          <w:b/>
          <w:bCs/>
          <w:color w:val="000000"/>
        </w:rPr>
        <w:t>7. TECNICHE E STRUMENTI DI RILEVAZIONE DEI DATI</w:t>
      </w:r>
      <w:bookmarkEnd w:id="12"/>
      <w:bookmarkEnd w:id="13"/>
    </w:p>
    <w:p w14:paraId="43BA1672" w14:textId="77777777" w:rsidR="00FD2B21" w:rsidRPr="003C4498" w:rsidRDefault="00FD2B21" w:rsidP="007225B2">
      <w:pPr>
        <w:spacing w:line="276" w:lineRule="auto"/>
        <w:rPr>
          <w:color w:val="000000"/>
        </w:rPr>
      </w:pPr>
    </w:p>
    <w:p w14:paraId="5DE3DE24" w14:textId="77777777" w:rsidR="00FD2B21" w:rsidRPr="00FD2B21" w:rsidRDefault="00176722" w:rsidP="00FD2B21">
      <w:pPr>
        <w:pStyle w:val="NormaleWeb"/>
        <w:spacing w:before="0" w:beforeAutospacing="0" w:after="0" w:afterAutospacing="0" w:line="276" w:lineRule="auto"/>
        <w:rPr>
          <w:color w:val="000000"/>
        </w:rPr>
      </w:pPr>
      <w:r w:rsidRPr="00FD2B21">
        <w:rPr>
          <w:color w:val="000000"/>
        </w:rPr>
        <w:t xml:space="preserve">Dopo aver definito il campione, abbiamo identificato la tecnica e lo strumento di rilevazione dei dati. </w:t>
      </w:r>
    </w:p>
    <w:p w14:paraId="6232A7BB" w14:textId="4C8D9E18" w:rsidR="004B2495" w:rsidRPr="004B2495" w:rsidRDefault="00FD2B21" w:rsidP="004B2495">
      <w:pPr>
        <w:spacing w:line="276" w:lineRule="auto"/>
        <w:rPr>
          <w:color w:val="202124"/>
        </w:rPr>
      </w:pPr>
      <w:r w:rsidRPr="00FD2B21">
        <w:rPr>
          <w:color w:val="202124"/>
        </w:rPr>
        <w:t xml:space="preserve">La rilevazione dei dati può essere di due tipi: quantitativa, volta a raccogliere dati da alta strutturazione e qualitativa, volta alla raccolta di dati a bassa strutturazione. La strutturazione va a definire il tipo di strumento di raccolta dei dati e le informazioni necessarie a trarre le conclusioni della ricerca, per questo motivo, deve essere scelta con cura e in base agli scopi prefissati. Nella nostra ricerca abbiamo optato per una tecnica di rilevazione dei dati di tipo quantitativo e lo strumento utilizzato per raccogliere dati ad alta strutturazione è il questionario auto-compilato. Questo tipo di questionario raccoglie dei dati che devono essere inseriti in una specifica tabella, la </w:t>
      </w:r>
      <w:r w:rsidRPr="00FD2B21">
        <w:rPr>
          <w:color w:val="202124"/>
        </w:rPr>
        <w:lastRenderedPageBreak/>
        <w:t>matrice dei dati. Il vantaggio di questo questionario è la rapidità con cui è possibile ottenere informazioni in estensione, ossia su un grande numero di soggetti, riguardanti un dato tema, e come queste siano facilmente sintetizzabili con le tecniche di elaborazione dati a nostra disposizione</w:t>
      </w:r>
      <w:r w:rsidR="004B2495" w:rsidRPr="004B2495">
        <w:rPr>
          <w:color w:val="202124"/>
        </w:rPr>
        <w:t xml:space="preserve">, </w:t>
      </w:r>
      <w:r w:rsidR="004B2495" w:rsidRPr="004B2495">
        <w:rPr>
          <w:color w:val="202124"/>
          <w:shd w:val="clear" w:color="auto" w:fill="FFFFFF"/>
        </w:rPr>
        <w:t>grazie all’alto grado di strutturazione con cui il dato viene raccolto. Il nostro questionario è stato distribuito al campione per via telematica, era preceduto da una lettera di presentazione del progetto, contenente anche le debite informazioni riguardanti l’utilizzo dei dati solo per gli scopi della ricerca. Inoltre, per garantire ancora maggiore sicurezza, abbiamo optato per un questionario anonimo.</w:t>
      </w:r>
    </w:p>
    <w:p w14:paraId="7A41E7D4" w14:textId="77777777" w:rsidR="00176722" w:rsidRPr="00FD2B21" w:rsidRDefault="00176722" w:rsidP="00FD2B21">
      <w:pPr>
        <w:pStyle w:val="NormaleWeb"/>
        <w:spacing w:before="0" w:beforeAutospacing="0" w:after="0" w:afterAutospacing="0" w:line="276" w:lineRule="auto"/>
        <w:rPr>
          <w:color w:val="000000"/>
        </w:rPr>
      </w:pPr>
      <w:r w:rsidRPr="00FD2B21">
        <w:rPr>
          <w:color w:val="000000"/>
        </w:rPr>
        <w:t>Le fasi di costruzione del questionario sono state le seguenti: </w:t>
      </w:r>
    </w:p>
    <w:p w14:paraId="4D679EAF" w14:textId="77777777" w:rsidR="00176722" w:rsidRPr="003C4498" w:rsidRDefault="00176722" w:rsidP="007225B2">
      <w:pPr>
        <w:pStyle w:val="NormaleWeb"/>
        <w:numPr>
          <w:ilvl w:val="0"/>
          <w:numId w:val="7"/>
        </w:numPr>
        <w:spacing w:before="0" w:beforeAutospacing="0" w:after="0" w:afterAutospacing="0" w:line="276" w:lineRule="auto"/>
        <w:textAlignment w:val="baseline"/>
        <w:rPr>
          <w:color w:val="000000"/>
        </w:rPr>
      </w:pPr>
      <w:r w:rsidRPr="003C4498">
        <w:rPr>
          <w:color w:val="000000"/>
        </w:rPr>
        <w:t>La definizione del tema, dello scopo e del titolo del questionario.</w:t>
      </w:r>
    </w:p>
    <w:p w14:paraId="1B3F845B" w14:textId="77777777" w:rsidR="00176722" w:rsidRPr="003C4498" w:rsidRDefault="00176722" w:rsidP="007225B2">
      <w:pPr>
        <w:pStyle w:val="NormaleWeb"/>
        <w:numPr>
          <w:ilvl w:val="0"/>
          <w:numId w:val="7"/>
        </w:numPr>
        <w:spacing w:before="0" w:beforeAutospacing="0" w:after="0" w:afterAutospacing="0" w:line="276" w:lineRule="auto"/>
        <w:textAlignment w:val="baseline"/>
        <w:rPr>
          <w:color w:val="000000"/>
        </w:rPr>
      </w:pPr>
      <w:r w:rsidRPr="003C4498">
        <w:rPr>
          <w:color w:val="000000"/>
        </w:rPr>
        <w:t>La definizione delle variabili di sfondo che indagano le caratteristiche demografiche e socio-ambientali dell’intervistato. Alcuni esempi di queste variabili sono il genere, l’età e il titolo di studi.</w:t>
      </w:r>
    </w:p>
    <w:p w14:paraId="6EC5564C" w14:textId="77777777" w:rsidR="00176722" w:rsidRPr="003C4498" w:rsidRDefault="00176722" w:rsidP="007225B2">
      <w:pPr>
        <w:pStyle w:val="NormaleWeb"/>
        <w:numPr>
          <w:ilvl w:val="0"/>
          <w:numId w:val="7"/>
        </w:numPr>
        <w:spacing w:before="0" w:beforeAutospacing="0" w:after="0" w:afterAutospacing="0" w:line="276" w:lineRule="auto"/>
        <w:textAlignment w:val="baseline"/>
        <w:rPr>
          <w:color w:val="000000"/>
        </w:rPr>
      </w:pPr>
      <w:r w:rsidRPr="003C4498">
        <w:rPr>
          <w:color w:val="000000"/>
        </w:rPr>
        <w:t>La formulazione di quesiti comprensibili al campione, detti item, sulla base degli indicatori individuati nella definizione operativa.</w:t>
      </w:r>
      <w:r w:rsidRPr="003C4498">
        <w:rPr>
          <w:color w:val="000000"/>
        </w:rPr>
        <w:br/>
        <w:t>Gli item che abbiamo utilizzato sono domande chiuse: domande di scelta che chiedono di selezionare una tra le alternative proposte e domande di accordo che chiedono di esprimere il grado accordo con le affermazioni presentate.  </w:t>
      </w:r>
    </w:p>
    <w:p w14:paraId="238C8724" w14:textId="43542DA2" w:rsidR="00176722" w:rsidRPr="003C4498" w:rsidRDefault="00176722" w:rsidP="007225B2">
      <w:pPr>
        <w:pStyle w:val="NormaleWeb"/>
        <w:numPr>
          <w:ilvl w:val="0"/>
          <w:numId w:val="7"/>
        </w:numPr>
        <w:spacing w:before="0" w:beforeAutospacing="0" w:after="0" w:afterAutospacing="0" w:line="276" w:lineRule="auto"/>
        <w:textAlignment w:val="baseline"/>
        <w:rPr>
          <w:color w:val="000000"/>
        </w:rPr>
      </w:pPr>
      <w:r w:rsidRPr="003C4498">
        <w:rPr>
          <w:color w:val="000000"/>
        </w:rPr>
        <w:t>La definizione dell’ordine delle domande e la divisione di esse in sezioni sulla base della definizione operativa. Il nostro questionario è diviso in tre sezioni: la prima in cui vengono inserite le variabili di sfondo, la seconda riguardante la variabile indipendente (</w:t>
      </w:r>
      <w:r w:rsidR="001C4CED">
        <w:rPr>
          <w:color w:val="000000"/>
        </w:rPr>
        <w:t>la frequenza alle lezioni musicali</w:t>
      </w:r>
      <w:r w:rsidRPr="003C4498">
        <w:rPr>
          <w:color w:val="000000"/>
        </w:rPr>
        <w:t>) e la terza a proposito della variabile dipendente (l’apprendimento).</w:t>
      </w:r>
    </w:p>
    <w:p w14:paraId="61292859" w14:textId="77777777" w:rsidR="00176722" w:rsidRPr="003C4498" w:rsidRDefault="00176722" w:rsidP="007225B2">
      <w:pPr>
        <w:pStyle w:val="NormaleWeb"/>
        <w:numPr>
          <w:ilvl w:val="0"/>
          <w:numId w:val="7"/>
        </w:numPr>
        <w:spacing w:before="0" w:beforeAutospacing="0" w:after="0" w:afterAutospacing="0" w:line="276" w:lineRule="auto"/>
        <w:textAlignment w:val="baseline"/>
        <w:rPr>
          <w:color w:val="000000"/>
        </w:rPr>
      </w:pPr>
      <w:r w:rsidRPr="003C4498">
        <w:rPr>
          <w:color w:val="000000"/>
        </w:rPr>
        <w:t>La scelta della modalità di somministrazione telematica del questionario e la stesura della lettera di presentazione.  </w:t>
      </w:r>
    </w:p>
    <w:p w14:paraId="02FDC7FC" w14:textId="77777777" w:rsidR="00176722" w:rsidRPr="003C4498" w:rsidRDefault="00176722" w:rsidP="007225B2">
      <w:pPr>
        <w:spacing w:line="276" w:lineRule="auto"/>
        <w:rPr>
          <w:color w:val="000000"/>
        </w:rPr>
      </w:pPr>
    </w:p>
    <w:p w14:paraId="5CEDC65E" w14:textId="77777777" w:rsidR="00176722" w:rsidRPr="003C4498" w:rsidRDefault="00176722" w:rsidP="007225B2">
      <w:pPr>
        <w:pStyle w:val="NormaleWeb"/>
        <w:spacing w:before="0" w:beforeAutospacing="0" w:after="0" w:afterAutospacing="0" w:line="276" w:lineRule="auto"/>
        <w:rPr>
          <w:color w:val="000000"/>
        </w:rPr>
      </w:pPr>
      <w:r w:rsidRPr="003C4498">
        <w:rPr>
          <w:color w:val="000000"/>
        </w:rPr>
        <w:t>Di seguito riportiamo il questionario che abbiamo somministrato ai soggetti del nostro campione. </w:t>
      </w:r>
    </w:p>
    <w:p w14:paraId="28DFEA5B" w14:textId="77777777" w:rsidR="00176722" w:rsidRPr="003C4498" w:rsidRDefault="00176722" w:rsidP="007225B2">
      <w:pPr>
        <w:spacing w:after="240" w:line="276" w:lineRule="auto"/>
      </w:pPr>
    </w:p>
    <w:p w14:paraId="209507DD" w14:textId="6FF6EC7C" w:rsidR="00176722" w:rsidRPr="003C4498" w:rsidRDefault="00176722" w:rsidP="004B2495">
      <w:pPr>
        <w:pStyle w:val="NormaleWeb"/>
        <w:spacing w:before="0" w:beforeAutospacing="0" w:after="0" w:afterAutospacing="0" w:line="276" w:lineRule="auto"/>
        <w:rPr>
          <w:color w:val="000000"/>
        </w:rPr>
      </w:pPr>
      <w:r w:rsidRPr="003C4498">
        <w:rPr>
          <w:b/>
          <w:bCs/>
          <w:color w:val="000000"/>
        </w:rPr>
        <w:t>MUSICA E APPRENDIMENTO</w:t>
      </w:r>
    </w:p>
    <w:p w14:paraId="717E3A30" w14:textId="647B54E2" w:rsidR="001220E6" w:rsidRDefault="00176722" w:rsidP="004B2495">
      <w:pPr>
        <w:pStyle w:val="NormaleWeb"/>
        <w:spacing w:before="240" w:beforeAutospacing="0" w:after="240" w:afterAutospacing="0" w:line="276" w:lineRule="auto"/>
        <w:rPr>
          <w:i/>
          <w:iCs/>
          <w:color w:val="222222"/>
        </w:rPr>
      </w:pPr>
      <w:r w:rsidRPr="003C4498">
        <w:rPr>
          <w:i/>
          <w:iCs/>
          <w:color w:val="000000"/>
        </w:rPr>
        <w:t xml:space="preserve">Buongiorno a tutti/e, siamo Chiara Alberti, Dalila Di Lorenzo, Beatrice Favre e Antonia Franco, studentesse dell'Università degli Studi di Torino, iscritte alla facoltà di Scienze dell'Educazione (indirizzo Nidi e Comunità infantili). Stiamo conducendo una ricerca pedagogica sperimentale in ambito educativo per l'esame di Pedagogia Sperimentale ed </w:t>
      </w:r>
      <w:proofErr w:type="spellStart"/>
      <w:r w:rsidRPr="003C4498">
        <w:rPr>
          <w:i/>
          <w:iCs/>
          <w:color w:val="000000"/>
        </w:rPr>
        <w:t>Evidence</w:t>
      </w:r>
      <w:proofErr w:type="spellEnd"/>
      <w:r w:rsidRPr="003C4498">
        <w:rPr>
          <w:i/>
          <w:iCs/>
          <w:color w:val="000000"/>
        </w:rPr>
        <w:t xml:space="preserve"> </w:t>
      </w:r>
      <w:proofErr w:type="spellStart"/>
      <w:r w:rsidRPr="003C4498">
        <w:rPr>
          <w:i/>
          <w:iCs/>
          <w:color w:val="000000"/>
        </w:rPr>
        <w:t>Based</w:t>
      </w:r>
      <w:proofErr w:type="spellEnd"/>
      <w:r w:rsidRPr="003C4498">
        <w:rPr>
          <w:i/>
          <w:iCs/>
          <w:color w:val="000000"/>
        </w:rPr>
        <w:t xml:space="preserve"> </w:t>
      </w:r>
      <w:proofErr w:type="spellStart"/>
      <w:r w:rsidRPr="003C4498">
        <w:rPr>
          <w:i/>
          <w:iCs/>
          <w:color w:val="000000"/>
        </w:rPr>
        <w:t>Education</w:t>
      </w:r>
      <w:proofErr w:type="spellEnd"/>
      <w:r w:rsidRPr="003C4498">
        <w:rPr>
          <w:i/>
          <w:iCs/>
          <w:color w:val="000000"/>
        </w:rPr>
        <w:t xml:space="preserve"> sul tema: </w:t>
      </w:r>
      <w:r w:rsidR="001220E6" w:rsidRPr="001220E6">
        <w:rPr>
          <w:i/>
          <w:iCs/>
          <w:color w:val="000000"/>
        </w:rPr>
        <w:t>VI È RELAZIONE TRA LA FREQUENZA ALLE LEZIONI MUSICALI E LA PERCEZIONE DI UTILITÀ DELLA FORMAZIONE MUSICALE PER L'APPRENDIMENTO DEI BAMBINI DURANTE LA SCUOLA DELL'INFANZIA?</w:t>
      </w:r>
    </w:p>
    <w:p w14:paraId="1D55A741" w14:textId="386ABA6A" w:rsidR="00176722" w:rsidRPr="003C4498" w:rsidRDefault="00176722" w:rsidP="004B2495">
      <w:pPr>
        <w:pStyle w:val="NormaleWeb"/>
        <w:spacing w:before="240" w:beforeAutospacing="0" w:after="240" w:afterAutospacing="0" w:line="276" w:lineRule="auto"/>
        <w:rPr>
          <w:color w:val="000000"/>
        </w:rPr>
      </w:pPr>
      <w:r w:rsidRPr="003C4498">
        <w:rPr>
          <w:i/>
          <w:iCs/>
          <w:color w:val="000000"/>
        </w:rPr>
        <w:t xml:space="preserve">Con il presente questionario auto-compilato intendiamo comprendere se </w:t>
      </w:r>
      <w:r w:rsidR="001C4CED">
        <w:rPr>
          <w:i/>
          <w:iCs/>
          <w:color w:val="000000"/>
        </w:rPr>
        <w:t>la frequenza alle lezioni</w:t>
      </w:r>
      <w:r w:rsidRPr="003C4498">
        <w:rPr>
          <w:i/>
          <w:iCs/>
          <w:color w:val="000000"/>
        </w:rPr>
        <w:t xml:space="preserve"> musica</w:t>
      </w:r>
      <w:r w:rsidR="001C4CED">
        <w:rPr>
          <w:i/>
          <w:iCs/>
          <w:color w:val="000000"/>
        </w:rPr>
        <w:t>li</w:t>
      </w:r>
      <w:r w:rsidRPr="003C4498">
        <w:rPr>
          <w:i/>
          <w:iCs/>
          <w:color w:val="000000"/>
        </w:rPr>
        <w:t xml:space="preserve"> possa essere un fattore determinante nell’apprendimento, in particolar modo linguistico e motorio, per i bambini di età compresa tra i tre e i sei anni. </w:t>
      </w:r>
      <w:r w:rsidRPr="003C4498">
        <w:rPr>
          <w:i/>
          <w:iCs/>
          <w:color w:val="000000"/>
        </w:rPr>
        <w:br/>
        <w:t xml:space="preserve">Chiediamo la Vostra collaborazione e partecipazione nella compilazione di questo breve questionario auto-compilato e garantiamo che le risposte da Voi fornite verranno utilizzate esclusivamente per elaborazioni statistiche, e saranno del tutto anonime (nel rispetto del D.lgs. </w:t>
      </w:r>
      <w:r w:rsidRPr="003C4498">
        <w:rPr>
          <w:i/>
          <w:iCs/>
          <w:color w:val="000000"/>
        </w:rPr>
        <w:lastRenderedPageBreak/>
        <w:t>196/2003). Rispondendo a questo questionario, dunque, accetta le basi per l'elaborazione delle informazioni qui esposte.</w:t>
      </w:r>
    </w:p>
    <w:p w14:paraId="7E5261F9" w14:textId="7E578467" w:rsidR="00176722" w:rsidRPr="003C4498" w:rsidRDefault="00176722" w:rsidP="007225B2">
      <w:pPr>
        <w:pStyle w:val="NormaleWeb"/>
        <w:spacing w:before="0" w:beforeAutospacing="0" w:after="0" w:afterAutospacing="0" w:line="276" w:lineRule="auto"/>
        <w:rPr>
          <w:color w:val="000000"/>
        </w:rPr>
      </w:pPr>
      <w:r w:rsidRPr="003C4498">
        <w:rPr>
          <w:color w:val="000000"/>
        </w:rPr>
        <w:t>DATI PERSONALI </w:t>
      </w:r>
    </w:p>
    <w:p w14:paraId="0D40C498" w14:textId="77777777" w:rsidR="00176722" w:rsidRPr="003C4498" w:rsidRDefault="00176722" w:rsidP="007225B2">
      <w:pPr>
        <w:pStyle w:val="NormaleWeb"/>
        <w:numPr>
          <w:ilvl w:val="0"/>
          <w:numId w:val="8"/>
        </w:numPr>
        <w:spacing w:before="240" w:beforeAutospacing="0" w:after="0" w:afterAutospacing="0" w:line="276" w:lineRule="auto"/>
        <w:textAlignment w:val="baseline"/>
        <w:rPr>
          <w:color w:val="000000"/>
        </w:rPr>
      </w:pPr>
      <w:r w:rsidRPr="003C4498">
        <w:rPr>
          <w:color w:val="000000"/>
        </w:rPr>
        <w:t>Età ……………..</w:t>
      </w:r>
    </w:p>
    <w:p w14:paraId="08C2A03D" w14:textId="77777777" w:rsidR="00176722" w:rsidRPr="003C4498" w:rsidRDefault="00176722" w:rsidP="007225B2">
      <w:pPr>
        <w:pStyle w:val="NormaleWeb"/>
        <w:numPr>
          <w:ilvl w:val="0"/>
          <w:numId w:val="8"/>
        </w:numPr>
        <w:spacing w:before="0" w:beforeAutospacing="0" w:after="0" w:afterAutospacing="0" w:line="276" w:lineRule="auto"/>
        <w:textAlignment w:val="baseline"/>
        <w:rPr>
          <w:color w:val="000000"/>
        </w:rPr>
      </w:pPr>
      <w:r w:rsidRPr="003C4498">
        <w:rPr>
          <w:color w:val="000000"/>
        </w:rPr>
        <w:t>Genere ……………….</w:t>
      </w:r>
    </w:p>
    <w:p w14:paraId="50F1FCA9" w14:textId="3B004316" w:rsidR="00176722" w:rsidRPr="003C4498" w:rsidRDefault="00176722" w:rsidP="007225B2">
      <w:pPr>
        <w:pStyle w:val="NormaleWeb"/>
        <w:numPr>
          <w:ilvl w:val="0"/>
          <w:numId w:val="8"/>
        </w:numPr>
        <w:spacing w:before="0" w:beforeAutospacing="0" w:after="240" w:afterAutospacing="0" w:line="276" w:lineRule="auto"/>
        <w:textAlignment w:val="baseline"/>
        <w:rPr>
          <w:color w:val="000000"/>
        </w:rPr>
      </w:pPr>
      <w:r w:rsidRPr="003C4498">
        <w:rPr>
          <w:color w:val="000000"/>
        </w:rPr>
        <w:t>Titolo di studio …………………</w:t>
      </w:r>
    </w:p>
    <w:p w14:paraId="07F9AAC9" w14:textId="5209D921" w:rsidR="009520D6" w:rsidRPr="003C4498" w:rsidRDefault="009520D6" w:rsidP="007225B2">
      <w:pPr>
        <w:pStyle w:val="NormaleWeb"/>
        <w:spacing w:before="0" w:beforeAutospacing="0" w:after="240" w:afterAutospacing="0" w:line="276" w:lineRule="auto"/>
        <w:textAlignment w:val="baseline"/>
        <w:rPr>
          <w:color w:val="000000"/>
        </w:rPr>
      </w:pPr>
      <w:r w:rsidRPr="003C4498">
        <w:rPr>
          <w:color w:val="000000"/>
        </w:rPr>
        <w:t xml:space="preserve">FREQUENZA ALLE LEZIONI MUSICALI </w:t>
      </w:r>
    </w:p>
    <w:p w14:paraId="0C569D59" w14:textId="7D642DA1" w:rsidR="009520D6" w:rsidRPr="001C4CED" w:rsidRDefault="001C4CED" w:rsidP="007225B2">
      <w:pPr>
        <w:pStyle w:val="Paragrafoelenco"/>
        <w:numPr>
          <w:ilvl w:val="0"/>
          <w:numId w:val="8"/>
        </w:numPr>
        <w:spacing w:line="276" w:lineRule="auto"/>
        <w:rPr>
          <w:color w:val="000000"/>
        </w:rPr>
      </w:pPr>
      <w:r>
        <w:rPr>
          <w:color w:val="000000"/>
        </w:rPr>
        <w:t>Q</w:t>
      </w:r>
      <w:r w:rsidR="009520D6" w:rsidRPr="003C4498">
        <w:rPr>
          <w:color w:val="000000"/>
        </w:rPr>
        <w:t xml:space="preserve">uanto tempo </w:t>
      </w:r>
      <w:r>
        <w:rPr>
          <w:color w:val="000000"/>
        </w:rPr>
        <w:t>dedica</w:t>
      </w:r>
      <w:r w:rsidR="009520D6" w:rsidRPr="003C4498">
        <w:rPr>
          <w:color w:val="000000"/>
        </w:rPr>
        <w:t xml:space="preserve"> </w:t>
      </w:r>
      <w:r>
        <w:rPr>
          <w:color w:val="000000"/>
        </w:rPr>
        <w:t xml:space="preserve">mediamente </w:t>
      </w:r>
      <w:r w:rsidR="009520D6" w:rsidRPr="003C4498">
        <w:rPr>
          <w:color w:val="000000"/>
        </w:rPr>
        <w:t>alle lezioni musicali?</w:t>
      </w:r>
      <w:r w:rsidR="009520D6" w:rsidRPr="001C4CED">
        <w:rPr>
          <w:color w:val="000000"/>
        </w:rPr>
        <w:br/>
      </w:r>
    </w:p>
    <w:p w14:paraId="1709738E" w14:textId="4B216E77" w:rsidR="009520D6" w:rsidRPr="003C4498" w:rsidRDefault="009520D6" w:rsidP="007225B2">
      <w:pPr>
        <w:pStyle w:val="Paragrafoelenco"/>
        <w:spacing w:line="276" w:lineRule="auto"/>
        <w:rPr>
          <w:color w:val="000000"/>
        </w:rPr>
      </w:pPr>
      <w:r w:rsidRPr="003C4498">
        <w:rPr>
          <w:color w:val="000000"/>
        </w:rPr>
        <w:t>□ Meno di 45 minuti a settimana</w:t>
      </w:r>
      <w:r w:rsidRPr="003C4498">
        <w:rPr>
          <w:color w:val="000000"/>
        </w:rPr>
        <w:br/>
        <w:t>□ Tra 45 e 60 minuti a settimana</w:t>
      </w:r>
      <w:r w:rsidRPr="003C4498">
        <w:rPr>
          <w:color w:val="000000"/>
        </w:rPr>
        <w:br/>
        <w:t>□ Più di 60 minuti a settimana</w:t>
      </w:r>
      <w:r w:rsidRPr="003C4498">
        <w:rPr>
          <w:color w:val="000000"/>
        </w:rPr>
        <w:br/>
        <w:t>□ Altro ……………..</w:t>
      </w:r>
    </w:p>
    <w:p w14:paraId="5C979868" w14:textId="3EBEAB11" w:rsidR="009520D6" w:rsidRPr="003C4498" w:rsidRDefault="009520D6" w:rsidP="007225B2">
      <w:pPr>
        <w:pStyle w:val="Paragrafoelenco"/>
        <w:spacing w:line="276" w:lineRule="auto"/>
        <w:rPr>
          <w:color w:val="000000"/>
        </w:rPr>
      </w:pPr>
    </w:p>
    <w:p w14:paraId="0ACBE51E" w14:textId="33A63EDD" w:rsidR="009520D6" w:rsidRPr="003C4498" w:rsidRDefault="009520D6" w:rsidP="007225B2">
      <w:pPr>
        <w:pStyle w:val="Paragrafoelenco"/>
        <w:numPr>
          <w:ilvl w:val="0"/>
          <w:numId w:val="8"/>
        </w:numPr>
        <w:spacing w:line="276" w:lineRule="auto"/>
      </w:pPr>
      <w:r w:rsidRPr="003C4498">
        <w:rPr>
          <w:color w:val="000000"/>
        </w:rPr>
        <w:t>Vorre</w:t>
      </w:r>
      <w:r w:rsidR="001C4CED">
        <w:rPr>
          <w:color w:val="000000"/>
        </w:rPr>
        <w:t>bbe</w:t>
      </w:r>
      <w:r w:rsidRPr="003C4498">
        <w:rPr>
          <w:color w:val="000000"/>
        </w:rPr>
        <w:t xml:space="preserve"> dedicare più tempo alle lezioni musicali?</w:t>
      </w:r>
    </w:p>
    <w:p w14:paraId="025BC6F1" w14:textId="15EBB0DF" w:rsidR="009520D6" w:rsidRPr="003C4498" w:rsidRDefault="009520D6" w:rsidP="007225B2">
      <w:pPr>
        <w:pStyle w:val="Paragrafoelenco"/>
        <w:spacing w:line="276" w:lineRule="auto"/>
        <w:rPr>
          <w:color w:val="000000"/>
        </w:rPr>
      </w:pPr>
    </w:p>
    <w:p w14:paraId="0DED10A9" w14:textId="7FB8E431" w:rsidR="009520D6" w:rsidRPr="003C4498" w:rsidRDefault="009520D6" w:rsidP="007225B2">
      <w:pPr>
        <w:pStyle w:val="Paragrafoelenco"/>
        <w:spacing w:line="276" w:lineRule="auto"/>
        <w:rPr>
          <w:color w:val="000000"/>
        </w:rPr>
      </w:pPr>
      <w:r w:rsidRPr="003C4498">
        <w:rPr>
          <w:color w:val="000000"/>
        </w:rPr>
        <w:t>□ Sì</w:t>
      </w:r>
      <w:r w:rsidRPr="003C4498">
        <w:rPr>
          <w:color w:val="000000"/>
        </w:rPr>
        <w:br/>
        <w:t>□ No</w:t>
      </w:r>
    </w:p>
    <w:p w14:paraId="73171A3E" w14:textId="4FBE5337" w:rsidR="009520D6" w:rsidRPr="003C4498" w:rsidRDefault="009520D6" w:rsidP="007225B2">
      <w:pPr>
        <w:pStyle w:val="Paragrafoelenco"/>
        <w:spacing w:line="276" w:lineRule="auto"/>
        <w:rPr>
          <w:color w:val="000000"/>
        </w:rPr>
      </w:pPr>
    </w:p>
    <w:p w14:paraId="7D0C6289" w14:textId="5E39B3AC" w:rsidR="009520D6" w:rsidRPr="003C4498" w:rsidRDefault="009520D6" w:rsidP="007225B2">
      <w:pPr>
        <w:pStyle w:val="Paragrafoelenco"/>
        <w:numPr>
          <w:ilvl w:val="0"/>
          <w:numId w:val="8"/>
        </w:numPr>
        <w:spacing w:line="276" w:lineRule="auto"/>
      </w:pPr>
      <w:r w:rsidRPr="003C4498">
        <w:rPr>
          <w:color w:val="000000"/>
        </w:rPr>
        <w:t>Quanto tempo dedi</w:t>
      </w:r>
      <w:r w:rsidR="001C4CED">
        <w:rPr>
          <w:color w:val="000000"/>
        </w:rPr>
        <w:t>ca</w:t>
      </w:r>
      <w:r w:rsidRPr="003C4498">
        <w:rPr>
          <w:color w:val="000000"/>
        </w:rPr>
        <w:t xml:space="preserve"> all’utilizzo di uno strumento musicale durante le lezioni?</w:t>
      </w:r>
    </w:p>
    <w:p w14:paraId="619C837F" w14:textId="77777777" w:rsidR="009520D6" w:rsidRPr="003C4498" w:rsidRDefault="009520D6" w:rsidP="007225B2">
      <w:pPr>
        <w:pStyle w:val="Paragrafoelenco"/>
        <w:spacing w:line="276" w:lineRule="auto"/>
        <w:rPr>
          <w:color w:val="000000"/>
        </w:rPr>
      </w:pPr>
    </w:p>
    <w:p w14:paraId="065F7D82" w14:textId="7E2B63B1" w:rsidR="009520D6" w:rsidRPr="003C4498" w:rsidRDefault="009520D6" w:rsidP="007225B2">
      <w:pPr>
        <w:pStyle w:val="Paragrafoelenco"/>
        <w:spacing w:line="276" w:lineRule="auto"/>
        <w:rPr>
          <w:color w:val="000000"/>
        </w:rPr>
      </w:pPr>
      <w:r w:rsidRPr="003C4498">
        <w:rPr>
          <w:color w:val="000000"/>
        </w:rPr>
        <w:t>□ Per niente</w:t>
      </w:r>
      <w:r w:rsidRPr="003C4498">
        <w:rPr>
          <w:color w:val="000000"/>
        </w:rPr>
        <w:br/>
        <w:t>□ Poco</w:t>
      </w:r>
    </w:p>
    <w:p w14:paraId="2739AAC2" w14:textId="5E760DED" w:rsidR="009520D6" w:rsidRDefault="009520D6" w:rsidP="007225B2">
      <w:pPr>
        <w:pStyle w:val="Paragrafoelenco"/>
        <w:spacing w:line="276" w:lineRule="auto"/>
        <w:rPr>
          <w:color w:val="000000"/>
        </w:rPr>
      </w:pPr>
      <w:r w:rsidRPr="003C4498">
        <w:rPr>
          <w:color w:val="000000"/>
        </w:rPr>
        <w:t>□ Abbastanza</w:t>
      </w:r>
      <w:r w:rsidRPr="003C4498">
        <w:rPr>
          <w:color w:val="000000"/>
        </w:rPr>
        <w:br/>
        <w:t>□ Molto</w:t>
      </w:r>
    </w:p>
    <w:p w14:paraId="558D2FA5" w14:textId="77777777" w:rsidR="001B4456" w:rsidRDefault="001B4456" w:rsidP="007225B2">
      <w:pPr>
        <w:spacing w:line="276" w:lineRule="auto"/>
        <w:rPr>
          <w:color w:val="000000"/>
        </w:rPr>
      </w:pPr>
    </w:p>
    <w:p w14:paraId="052DFAF3" w14:textId="2469A1C3" w:rsidR="001B4456" w:rsidRPr="001B4456" w:rsidRDefault="001B4456" w:rsidP="007225B2">
      <w:pPr>
        <w:spacing w:line="276" w:lineRule="auto"/>
      </w:pPr>
      <w:r w:rsidRPr="001B4456">
        <w:rPr>
          <w:color w:val="000000"/>
        </w:rPr>
        <w:t>PERCEZIONE DELL'UTILITÀ DELLA FORMAZIONE MUSICALE PER L’APPRENDIMENTO DEI BAMBINI DELLA SCUOLA DELL’INFANZIA</w:t>
      </w:r>
    </w:p>
    <w:p w14:paraId="30E9AC09" w14:textId="0F799DE1" w:rsidR="009520D6" w:rsidRPr="003C4498" w:rsidRDefault="009520D6" w:rsidP="007225B2">
      <w:pPr>
        <w:pStyle w:val="Paragrafoelenco"/>
        <w:spacing w:line="276" w:lineRule="auto"/>
        <w:rPr>
          <w:color w:val="000000"/>
        </w:rPr>
      </w:pPr>
    </w:p>
    <w:p w14:paraId="44E8E57B" w14:textId="58F0A34F" w:rsidR="009520D6" w:rsidRPr="003C4498" w:rsidRDefault="009520D6" w:rsidP="007225B2">
      <w:pPr>
        <w:pStyle w:val="Paragrafoelenco"/>
        <w:numPr>
          <w:ilvl w:val="0"/>
          <w:numId w:val="8"/>
        </w:numPr>
        <w:spacing w:line="276" w:lineRule="auto"/>
      </w:pPr>
      <w:r w:rsidRPr="003C4498">
        <w:rPr>
          <w:color w:val="000000"/>
        </w:rPr>
        <w:t>Ritien</w:t>
      </w:r>
      <w:r w:rsidR="001C4CED">
        <w:rPr>
          <w:color w:val="000000"/>
        </w:rPr>
        <w:t>e</w:t>
      </w:r>
      <w:r w:rsidRPr="003C4498">
        <w:rPr>
          <w:color w:val="000000"/>
        </w:rPr>
        <w:t xml:space="preserve"> che la musica permetta l’apprendimento del linguaggio nel bambino?</w:t>
      </w:r>
    </w:p>
    <w:p w14:paraId="59ADDE06" w14:textId="77777777" w:rsidR="009520D6" w:rsidRPr="003C4498" w:rsidRDefault="009520D6" w:rsidP="007225B2">
      <w:pPr>
        <w:pStyle w:val="Paragrafoelenco"/>
        <w:spacing w:line="276" w:lineRule="auto"/>
      </w:pPr>
    </w:p>
    <w:p w14:paraId="334C6D33" w14:textId="51E1282E" w:rsidR="009520D6" w:rsidRPr="003C4498" w:rsidRDefault="009520D6" w:rsidP="007225B2">
      <w:pPr>
        <w:pStyle w:val="Paragrafoelenco"/>
        <w:spacing w:line="276" w:lineRule="auto"/>
        <w:rPr>
          <w:color w:val="000000"/>
        </w:rPr>
      </w:pPr>
      <w:r w:rsidRPr="003C4498">
        <w:rPr>
          <w:color w:val="000000"/>
        </w:rPr>
        <w:t>□ Sì</w:t>
      </w:r>
      <w:r w:rsidRPr="003C4498">
        <w:rPr>
          <w:color w:val="000000"/>
        </w:rPr>
        <w:br/>
        <w:t>□ No</w:t>
      </w:r>
    </w:p>
    <w:p w14:paraId="45CF4188" w14:textId="411C3820" w:rsidR="009520D6" w:rsidRPr="003C4498" w:rsidRDefault="009520D6" w:rsidP="007225B2">
      <w:pPr>
        <w:pStyle w:val="Paragrafoelenco"/>
        <w:spacing w:line="276" w:lineRule="auto"/>
        <w:rPr>
          <w:color w:val="000000"/>
        </w:rPr>
      </w:pPr>
    </w:p>
    <w:p w14:paraId="209E4B49" w14:textId="3A68E94F" w:rsidR="009520D6" w:rsidRPr="003C4498" w:rsidRDefault="009520D6" w:rsidP="007225B2">
      <w:pPr>
        <w:pStyle w:val="Paragrafoelenco"/>
        <w:numPr>
          <w:ilvl w:val="0"/>
          <w:numId w:val="8"/>
        </w:numPr>
        <w:spacing w:line="276" w:lineRule="auto"/>
      </w:pPr>
      <w:r w:rsidRPr="003C4498">
        <w:rPr>
          <w:color w:val="000000"/>
        </w:rPr>
        <w:t>Ritien</w:t>
      </w:r>
      <w:r w:rsidR="001C4CED">
        <w:rPr>
          <w:color w:val="000000"/>
        </w:rPr>
        <w:t>e</w:t>
      </w:r>
      <w:r w:rsidRPr="003C4498">
        <w:rPr>
          <w:color w:val="000000"/>
        </w:rPr>
        <w:t xml:space="preserve"> che la musica permetta lo sviluppo della competenza emotiva?</w:t>
      </w:r>
    </w:p>
    <w:p w14:paraId="06206378" w14:textId="77777777" w:rsidR="009520D6" w:rsidRPr="003C4498" w:rsidRDefault="009520D6" w:rsidP="007225B2">
      <w:pPr>
        <w:pStyle w:val="Paragrafoelenco"/>
        <w:spacing w:line="276" w:lineRule="auto"/>
      </w:pPr>
    </w:p>
    <w:p w14:paraId="1FA4877A" w14:textId="2394B642" w:rsidR="009520D6" w:rsidRPr="003C4498" w:rsidRDefault="009520D6" w:rsidP="007225B2">
      <w:pPr>
        <w:pStyle w:val="Paragrafoelenco"/>
        <w:spacing w:line="276" w:lineRule="auto"/>
        <w:rPr>
          <w:color w:val="000000"/>
        </w:rPr>
      </w:pPr>
      <w:r w:rsidRPr="003C4498">
        <w:rPr>
          <w:color w:val="000000"/>
        </w:rPr>
        <w:t>□ Sì</w:t>
      </w:r>
      <w:r w:rsidRPr="003C4498">
        <w:rPr>
          <w:color w:val="000000"/>
        </w:rPr>
        <w:br/>
        <w:t>□ No</w:t>
      </w:r>
    </w:p>
    <w:p w14:paraId="1B20B647" w14:textId="50FD9364" w:rsidR="009520D6" w:rsidRPr="003C4498" w:rsidRDefault="009520D6" w:rsidP="007225B2">
      <w:pPr>
        <w:pStyle w:val="Paragrafoelenco"/>
        <w:spacing w:line="276" w:lineRule="auto"/>
        <w:rPr>
          <w:color w:val="000000"/>
        </w:rPr>
      </w:pPr>
    </w:p>
    <w:p w14:paraId="2B0C35C0" w14:textId="4591B5D0" w:rsidR="009520D6" w:rsidRPr="003C4498" w:rsidRDefault="009520D6" w:rsidP="007225B2">
      <w:pPr>
        <w:pStyle w:val="Paragrafoelenco"/>
        <w:numPr>
          <w:ilvl w:val="0"/>
          <w:numId w:val="8"/>
        </w:numPr>
        <w:spacing w:line="276" w:lineRule="auto"/>
      </w:pPr>
      <w:r w:rsidRPr="003C4498">
        <w:rPr>
          <w:color w:val="000000"/>
        </w:rPr>
        <w:t>Ritien</w:t>
      </w:r>
      <w:r w:rsidR="001C4CED">
        <w:rPr>
          <w:color w:val="000000"/>
        </w:rPr>
        <w:t>e</w:t>
      </w:r>
      <w:r w:rsidRPr="003C4498">
        <w:rPr>
          <w:color w:val="000000"/>
        </w:rPr>
        <w:t xml:space="preserve"> che la musica favorisca l’apprendimento motorio nei bambini</w:t>
      </w:r>
    </w:p>
    <w:p w14:paraId="025F5DF7" w14:textId="05EE1663" w:rsidR="009520D6" w:rsidRPr="003C4498" w:rsidRDefault="009520D6" w:rsidP="007225B2">
      <w:pPr>
        <w:pStyle w:val="Paragrafoelenco"/>
        <w:spacing w:line="276" w:lineRule="auto"/>
      </w:pPr>
    </w:p>
    <w:p w14:paraId="63990099" w14:textId="7E7F4C8A" w:rsidR="009520D6" w:rsidRPr="003C4498" w:rsidRDefault="009520D6" w:rsidP="007225B2">
      <w:pPr>
        <w:pStyle w:val="Paragrafoelenco"/>
        <w:spacing w:line="276" w:lineRule="auto"/>
      </w:pPr>
      <w:r w:rsidRPr="003C4498">
        <w:rPr>
          <w:color w:val="000000"/>
        </w:rPr>
        <w:lastRenderedPageBreak/>
        <w:t>□ Sì</w:t>
      </w:r>
      <w:r w:rsidRPr="003C4498">
        <w:rPr>
          <w:color w:val="000000"/>
        </w:rPr>
        <w:br/>
        <w:t>□ No</w:t>
      </w:r>
    </w:p>
    <w:p w14:paraId="122E0DD1" w14:textId="5B043117" w:rsidR="009520D6" w:rsidRPr="009520D6" w:rsidRDefault="009520D6" w:rsidP="007225B2">
      <w:pPr>
        <w:pStyle w:val="Titolo1"/>
        <w:spacing w:line="276" w:lineRule="auto"/>
        <w:rPr>
          <w:color w:val="000000"/>
          <w:sz w:val="24"/>
          <w:szCs w:val="24"/>
        </w:rPr>
      </w:pPr>
      <w:bookmarkStart w:id="14" w:name="_Toc75779156"/>
      <w:bookmarkStart w:id="15" w:name="_Toc75941309"/>
      <w:r w:rsidRPr="009520D6">
        <w:rPr>
          <w:color w:val="000000"/>
          <w:sz w:val="24"/>
          <w:szCs w:val="24"/>
        </w:rPr>
        <w:t>8. PIANO DI RACCOLTA DATI</w:t>
      </w:r>
      <w:bookmarkEnd w:id="14"/>
      <w:bookmarkEnd w:id="15"/>
    </w:p>
    <w:p w14:paraId="0BD4BB2F" w14:textId="77777777" w:rsidR="009520D6" w:rsidRPr="009520D6" w:rsidRDefault="009520D6" w:rsidP="007225B2">
      <w:pPr>
        <w:spacing w:line="276" w:lineRule="auto"/>
        <w:rPr>
          <w:color w:val="000000"/>
        </w:rPr>
      </w:pPr>
    </w:p>
    <w:p w14:paraId="7B1DACA6" w14:textId="61C306CC" w:rsidR="009520D6" w:rsidRPr="009520D6" w:rsidRDefault="009520D6" w:rsidP="007225B2">
      <w:pPr>
        <w:spacing w:line="276" w:lineRule="auto"/>
        <w:rPr>
          <w:color w:val="000000"/>
        </w:rPr>
      </w:pPr>
      <w:r w:rsidRPr="009520D6">
        <w:rPr>
          <w:color w:val="000000"/>
        </w:rPr>
        <w:t>Una volta raccolti i dati</w:t>
      </w:r>
      <w:r w:rsidR="001C4CED">
        <w:rPr>
          <w:color w:val="000000"/>
        </w:rPr>
        <w:t>,</w:t>
      </w:r>
      <w:r w:rsidRPr="009520D6">
        <w:rPr>
          <w:color w:val="000000"/>
        </w:rPr>
        <w:t xml:space="preserve"> è necessario procedere al loro caricamento sul</w:t>
      </w:r>
      <w:r w:rsidRPr="003C4498">
        <w:rPr>
          <w:color w:val="000000"/>
        </w:rPr>
        <w:t xml:space="preserve"> </w:t>
      </w:r>
      <w:r w:rsidRPr="009520D6">
        <w:rPr>
          <w:color w:val="000000"/>
        </w:rPr>
        <w:t>calcolatore, in modo da poterli analizzare.</w:t>
      </w:r>
      <w:r w:rsidRPr="003C4498">
        <w:rPr>
          <w:color w:val="000000"/>
        </w:rPr>
        <w:t xml:space="preserve"> </w:t>
      </w:r>
      <w:r w:rsidRPr="009520D6">
        <w:rPr>
          <w:color w:val="000000"/>
        </w:rPr>
        <w:t xml:space="preserve">Gli strumenti di rilevazione, i quali generano dati strutturati, danno origine alla </w:t>
      </w:r>
      <w:r w:rsidRPr="009520D6">
        <w:rPr>
          <w:i/>
          <w:iCs/>
          <w:color w:val="000000"/>
        </w:rPr>
        <w:t>matrice dei dati</w:t>
      </w:r>
      <w:r w:rsidRPr="009520D6">
        <w:rPr>
          <w:color w:val="000000"/>
        </w:rPr>
        <w:t xml:space="preserve">, ossia una tabella rettangolare composta da tante righe quanti sono i referenti sotto esame e tante colonne quanti sono i fattori presi in considerazione per ogni intervistato: ciascuna delle prime corrisponde ad un </w:t>
      </w:r>
      <w:r w:rsidRPr="009520D6">
        <w:rPr>
          <w:i/>
          <w:iCs/>
          <w:color w:val="000000"/>
        </w:rPr>
        <w:t>caso</w:t>
      </w:r>
      <w:r w:rsidRPr="009520D6">
        <w:rPr>
          <w:color w:val="000000"/>
        </w:rPr>
        <w:t>, mentre</w:t>
      </w:r>
      <w:r w:rsidRPr="009520D6">
        <w:rPr>
          <w:i/>
          <w:iCs/>
          <w:color w:val="000000"/>
        </w:rPr>
        <w:t xml:space="preserve"> </w:t>
      </w:r>
      <w:r w:rsidRPr="009520D6">
        <w:rPr>
          <w:color w:val="000000"/>
        </w:rPr>
        <w:t xml:space="preserve">ognuna delle seconde ad una </w:t>
      </w:r>
      <w:r w:rsidRPr="009520D6">
        <w:rPr>
          <w:i/>
          <w:iCs/>
          <w:color w:val="000000"/>
        </w:rPr>
        <w:t>variabile</w:t>
      </w:r>
      <w:r w:rsidRPr="009520D6">
        <w:rPr>
          <w:color w:val="000000"/>
        </w:rPr>
        <w:t>,</w:t>
      </w:r>
      <w:r w:rsidRPr="009520D6">
        <w:rPr>
          <w:i/>
          <w:iCs/>
          <w:color w:val="000000"/>
        </w:rPr>
        <w:t xml:space="preserve"> </w:t>
      </w:r>
      <w:r w:rsidRPr="009520D6">
        <w:rPr>
          <w:color w:val="000000"/>
        </w:rPr>
        <w:t>che è l’equivalente</w:t>
      </w:r>
      <w:r w:rsidRPr="003C4498">
        <w:rPr>
          <w:color w:val="000000"/>
        </w:rPr>
        <w:t xml:space="preserve"> </w:t>
      </w:r>
      <w:r w:rsidRPr="009520D6">
        <w:rPr>
          <w:color w:val="000000"/>
        </w:rPr>
        <w:t>matematico del fattore considerato (la matrice, dunque, viene detta anche</w:t>
      </w:r>
      <w:r w:rsidRPr="003C4498">
        <w:rPr>
          <w:color w:val="000000"/>
        </w:rPr>
        <w:t xml:space="preserve"> </w:t>
      </w:r>
      <w:r w:rsidRPr="009520D6">
        <w:rPr>
          <w:i/>
          <w:iCs/>
          <w:color w:val="000000"/>
        </w:rPr>
        <w:t>matrice casi per variabili</w:t>
      </w:r>
      <w:r w:rsidRPr="009520D6">
        <w:rPr>
          <w:color w:val="000000"/>
        </w:rPr>
        <w:t xml:space="preserve">). All’incrocio di ciascuna riga e colonna è presente un </w:t>
      </w:r>
      <w:r w:rsidRPr="009520D6">
        <w:rPr>
          <w:i/>
          <w:iCs/>
          <w:color w:val="000000"/>
        </w:rPr>
        <w:t>dato</w:t>
      </w:r>
      <w:r w:rsidRPr="009520D6">
        <w:rPr>
          <w:color w:val="000000"/>
        </w:rPr>
        <w:t>, ossia il valore assunto da quella determinata variabile per quel caso specifico. I dati della matrice vengono raccolti conducendo un’</w:t>
      </w:r>
      <w:r w:rsidRPr="009520D6">
        <w:rPr>
          <w:i/>
          <w:iCs/>
          <w:color w:val="000000"/>
        </w:rPr>
        <w:t>inchiesta</w:t>
      </w:r>
      <w:r w:rsidRPr="009520D6">
        <w:rPr>
          <w:color w:val="000000"/>
        </w:rPr>
        <w:t>, ciò può avvenire somministrando ai soggetti un</w:t>
      </w:r>
      <w:r w:rsidRPr="009520D6">
        <w:rPr>
          <w:i/>
          <w:iCs/>
          <w:color w:val="000000"/>
        </w:rPr>
        <w:t xml:space="preserve"> questionario auto</w:t>
      </w:r>
      <w:r w:rsidRPr="003C4498">
        <w:rPr>
          <w:i/>
          <w:iCs/>
          <w:color w:val="000000"/>
        </w:rPr>
        <w:t>-</w:t>
      </w:r>
      <w:r w:rsidRPr="009520D6">
        <w:rPr>
          <w:i/>
          <w:iCs/>
          <w:color w:val="000000"/>
        </w:rPr>
        <w:t>compilato</w:t>
      </w:r>
      <w:r w:rsidRPr="009520D6">
        <w:rPr>
          <w:color w:val="000000"/>
        </w:rPr>
        <w:t>, ossia un elenco strutturato di domande a cui questi ultimi forniscono risposta in modo autonomo.                                                                                        </w:t>
      </w:r>
    </w:p>
    <w:p w14:paraId="3C754D72" w14:textId="51DE6172" w:rsidR="009520D6" w:rsidRPr="009520D6" w:rsidRDefault="009520D6" w:rsidP="007225B2">
      <w:pPr>
        <w:spacing w:line="276" w:lineRule="auto"/>
        <w:rPr>
          <w:color w:val="000000"/>
        </w:rPr>
      </w:pPr>
      <w:r w:rsidRPr="009520D6">
        <w:rPr>
          <w:color w:val="000000"/>
        </w:rPr>
        <w:t xml:space="preserve">Ciascun questionario dà origine ad un </w:t>
      </w:r>
      <w:r w:rsidRPr="009520D6">
        <w:rPr>
          <w:i/>
          <w:iCs/>
          <w:color w:val="000000"/>
        </w:rPr>
        <w:t>record</w:t>
      </w:r>
      <w:r w:rsidRPr="009520D6">
        <w:rPr>
          <w:color w:val="000000"/>
        </w:rPr>
        <w:t xml:space="preserve"> sulla matrice dei dati, mentre ogni domanda di cui è composto, detta anche</w:t>
      </w:r>
      <w:r w:rsidRPr="009520D6">
        <w:rPr>
          <w:i/>
          <w:iCs/>
          <w:color w:val="000000"/>
        </w:rPr>
        <w:t xml:space="preserve"> item</w:t>
      </w:r>
      <w:r w:rsidRPr="009520D6">
        <w:rPr>
          <w:color w:val="000000"/>
        </w:rPr>
        <w:t>, dà origine a una o più variabili, a seconda del numero di risposte tra cui il soggetto può scegliere. I valori caricati come dati, infine, sono i codici riportati sul questionario stesso, e sono parte della definizione operativa completa. Noi abbiamo inoltre espresso questi ultimi in forma numerica e nel modo più breve possibile.</w:t>
      </w:r>
    </w:p>
    <w:p w14:paraId="7B28F30A" w14:textId="77777777" w:rsidR="009520D6" w:rsidRPr="009520D6" w:rsidRDefault="009520D6" w:rsidP="007225B2">
      <w:pPr>
        <w:spacing w:line="276" w:lineRule="auto"/>
        <w:rPr>
          <w:color w:val="000000"/>
        </w:rPr>
      </w:pPr>
      <w:r w:rsidRPr="009520D6">
        <w:rPr>
          <w:color w:val="000000"/>
        </w:rPr>
        <w:t xml:space="preserve">Le matrici dei dati, se hanno un numero limitato di casi e variabili, vengono caricate sul calcolatore mediante programmi chiamati </w:t>
      </w:r>
      <w:r w:rsidRPr="009520D6">
        <w:rPr>
          <w:i/>
          <w:iCs/>
          <w:color w:val="000000"/>
        </w:rPr>
        <w:t>fogli elettronici</w:t>
      </w:r>
      <w:r w:rsidRPr="009520D6">
        <w:rPr>
          <w:color w:val="000000"/>
        </w:rPr>
        <w:t xml:space="preserve"> (es. Microsoft Excel).</w:t>
      </w:r>
    </w:p>
    <w:p w14:paraId="6AF026FA" w14:textId="123F1BD4" w:rsidR="009520D6" w:rsidRPr="003C4498" w:rsidRDefault="009520D6" w:rsidP="007225B2">
      <w:pPr>
        <w:spacing w:line="276" w:lineRule="auto"/>
        <w:rPr>
          <w:color w:val="000000"/>
        </w:rPr>
      </w:pPr>
      <w:r w:rsidRPr="009520D6">
        <w:rPr>
          <w:color w:val="000000"/>
        </w:rPr>
        <w:t xml:space="preserve">I dati, se caricati in questo modo, possono essere agevolmente importati in programmi di elaborazione dati, come </w:t>
      </w:r>
      <w:proofErr w:type="spellStart"/>
      <w:r w:rsidRPr="009520D6">
        <w:rPr>
          <w:color w:val="000000"/>
        </w:rPr>
        <w:t>JsStat</w:t>
      </w:r>
      <w:proofErr w:type="spellEnd"/>
      <w:r w:rsidRPr="009520D6">
        <w:rPr>
          <w:color w:val="000000"/>
        </w:rPr>
        <w:t xml:space="preserve"> o Spss. </w:t>
      </w:r>
    </w:p>
    <w:p w14:paraId="1A1B5D4C" w14:textId="26D6F8D0" w:rsidR="009520D6" w:rsidRPr="003C4498" w:rsidRDefault="009520D6" w:rsidP="007225B2">
      <w:pPr>
        <w:spacing w:line="276" w:lineRule="auto"/>
        <w:rPr>
          <w:color w:val="000000"/>
        </w:rPr>
      </w:pPr>
    </w:p>
    <w:p w14:paraId="201412FD" w14:textId="3D293C11" w:rsidR="009520D6" w:rsidRPr="003C4498" w:rsidRDefault="009520D6" w:rsidP="007225B2">
      <w:pPr>
        <w:spacing w:line="276" w:lineRule="auto"/>
        <w:rPr>
          <w:color w:val="000000"/>
        </w:rPr>
      </w:pPr>
    </w:p>
    <w:p w14:paraId="71F22EF1" w14:textId="72FFBA6D" w:rsidR="009520D6" w:rsidRPr="003C4498" w:rsidRDefault="009520D6" w:rsidP="007225B2">
      <w:pPr>
        <w:spacing w:line="276" w:lineRule="auto"/>
        <w:rPr>
          <w:color w:val="000000"/>
        </w:rPr>
      </w:pPr>
    </w:p>
    <w:p w14:paraId="579FD092" w14:textId="11E8A5DD" w:rsidR="009520D6" w:rsidRDefault="009520D6" w:rsidP="007225B2">
      <w:pPr>
        <w:spacing w:line="276" w:lineRule="auto"/>
        <w:rPr>
          <w:color w:val="000000"/>
        </w:rPr>
      </w:pPr>
    </w:p>
    <w:p w14:paraId="252FDC63" w14:textId="38269848" w:rsidR="001C4CED" w:rsidRDefault="001C4CED" w:rsidP="007225B2">
      <w:pPr>
        <w:spacing w:line="276" w:lineRule="auto"/>
        <w:rPr>
          <w:color w:val="000000"/>
        </w:rPr>
      </w:pPr>
    </w:p>
    <w:p w14:paraId="3BACE596" w14:textId="77777777" w:rsidR="001C4CED" w:rsidRPr="003C4498" w:rsidRDefault="001C4CED" w:rsidP="007225B2">
      <w:pPr>
        <w:spacing w:line="276" w:lineRule="auto"/>
        <w:rPr>
          <w:color w:val="000000"/>
        </w:rPr>
      </w:pPr>
    </w:p>
    <w:p w14:paraId="69B45ED5" w14:textId="77A4A113" w:rsidR="009520D6" w:rsidRPr="009520D6" w:rsidRDefault="009520D6" w:rsidP="009713A7">
      <w:pPr>
        <w:pStyle w:val="Titolo1"/>
        <w:rPr>
          <w:color w:val="000000"/>
          <w:sz w:val="24"/>
          <w:szCs w:val="24"/>
        </w:rPr>
      </w:pPr>
      <w:bookmarkStart w:id="16" w:name="_Toc75779157"/>
      <w:bookmarkStart w:id="17" w:name="_Toc75941310"/>
      <w:r w:rsidRPr="009520D6">
        <w:rPr>
          <w:color w:val="000000"/>
          <w:sz w:val="24"/>
          <w:szCs w:val="24"/>
        </w:rPr>
        <w:t xml:space="preserve">9. </w:t>
      </w:r>
      <w:r w:rsidR="009713A7">
        <w:rPr>
          <w:color w:val="000000"/>
          <w:sz w:val="24"/>
          <w:szCs w:val="24"/>
        </w:rPr>
        <w:t>TECNI</w:t>
      </w:r>
      <w:r w:rsidR="00D76D16">
        <w:rPr>
          <w:color w:val="000000"/>
          <w:sz w:val="24"/>
          <w:szCs w:val="24"/>
        </w:rPr>
        <w:t>C</w:t>
      </w:r>
      <w:r w:rsidR="009713A7">
        <w:rPr>
          <w:color w:val="000000"/>
          <w:sz w:val="24"/>
          <w:szCs w:val="24"/>
        </w:rPr>
        <w:t xml:space="preserve">HE DI </w:t>
      </w:r>
      <w:r w:rsidRPr="009520D6">
        <w:rPr>
          <w:color w:val="000000"/>
          <w:sz w:val="24"/>
          <w:szCs w:val="24"/>
        </w:rPr>
        <w:t>ANALISI DEI DATI</w:t>
      </w:r>
      <w:bookmarkEnd w:id="16"/>
      <w:r w:rsidR="009713A7">
        <w:rPr>
          <w:color w:val="000000"/>
          <w:sz w:val="24"/>
          <w:szCs w:val="24"/>
        </w:rPr>
        <w:t xml:space="preserve"> ED INTERPRETAZIONE DEI RISULTATI</w:t>
      </w:r>
      <w:bookmarkEnd w:id="17"/>
    </w:p>
    <w:p w14:paraId="47A705AB" w14:textId="77777777" w:rsidR="009520D6" w:rsidRPr="009520D6" w:rsidRDefault="009520D6" w:rsidP="007225B2">
      <w:pPr>
        <w:spacing w:line="276" w:lineRule="auto"/>
        <w:rPr>
          <w:color w:val="000000"/>
        </w:rPr>
      </w:pPr>
    </w:p>
    <w:p w14:paraId="5CA2952D" w14:textId="6441CC11" w:rsidR="009713A7" w:rsidRPr="009713A7" w:rsidRDefault="009520D6" w:rsidP="004B2495">
      <w:pPr>
        <w:pStyle w:val="Titolo2"/>
        <w:spacing w:line="276" w:lineRule="auto"/>
        <w:rPr>
          <w:rFonts w:ascii="Times New Roman" w:hAnsi="Times New Roman" w:cs="Times New Roman"/>
          <w:b/>
          <w:bCs/>
          <w:color w:val="000000"/>
          <w:sz w:val="24"/>
          <w:szCs w:val="24"/>
        </w:rPr>
      </w:pPr>
      <w:bookmarkStart w:id="18" w:name="_Toc75941311"/>
      <w:r w:rsidRPr="00475BC4">
        <w:rPr>
          <w:rFonts w:ascii="Times New Roman" w:hAnsi="Times New Roman" w:cs="Times New Roman"/>
          <w:b/>
          <w:bCs/>
          <w:color w:val="000000"/>
          <w:sz w:val="24"/>
          <w:szCs w:val="24"/>
        </w:rPr>
        <w:t>ANALISI MONOVARIATA</w:t>
      </w:r>
      <w:bookmarkEnd w:id="18"/>
    </w:p>
    <w:p w14:paraId="796B973E" w14:textId="0CFD79B3" w:rsidR="009520D6" w:rsidRPr="009520D6" w:rsidRDefault="009520D6" w:rsidP="004B2495">
      <w:pPr>
        <w:spacing w:line="276" w:lineRule="auto"/>
        <w:rPr>
          <w:color w:val="000000"/>
        </w:rPr>
      </w:pPr>
      <w:r w:rsidRPr="009520D6">
        <w:rPr>
          <w:color w:val="000000"/>
        </w:rPr>
        <w:t>Una volta raccolti i materiali empirici, il ricercatore deve trarre da essi delle informazioni, ossia deve analizzarli e interpretarli.  </w:t>
      </w:r>
    </w:p>
    <w:p w14:paraId="2F962B6C" w14:textId="763B15BA" w:rsidR="009520D6" w:rsidRPr="000B7E35" w:rsidRDefault="009520D6" w:rsidP="000B7E35">
      <w:pPr>
        <w:spacing w:line="276" w:lineRule="auto"/>
        <w:rPr>
          <w:color w:val="000000"/>
        </w:rPr>
      </w:pPr>
      <w:r w:rsidRPr="009520D6">
        <w:rPr>
          <w:color w:val="000000"/>
        </w:rPr>
        <w:t>L’</w:t>
      </w:r>
      <w:r w:rsidRPr="009520D6">
        <w:rPr>
          <w:i/>
          <w:iCs/>
          <w:color w:val="000000"/>
        </w:rPr>
        <w:t xml:space="preserve">analisi dei dati </w:t>
      </w:r>
      <w:r w:rsidRPr="009520D6">
        <w:rPr>
          <w:color w:val="000000"/>
        </w:rPr>
        <w:t xml:space="preserve">è un processo di </w:t>
      </w:r>
      <w:r w:rsidRPr="009520D6">
        <w:rPr>
          <w:i/>
          <w:iCs/>
          <w:color w:val="000000"/>
        </w:rPr>
        <w:t>argomentazione logica</w:t>
      </w:r>
      <w:r w:rsidRPr="009520D6">
        <w:rPr>
          <w:color w:val="000000"/>
        </w:rPr>
        <w:t xml:space="preserve">, applicabile a tutte le strategie di ricerca, e che prevede una riflessione approfondita su tutto il materiale empirico raccolto, con l’obiettivo di </w:t>
      </w:r>
      <w:r w:rsidRPr="000B7E35">
        <w:rPr>
          <w:color w:val="000000"/>
        </w:rPr>
        <w:t>giungere ad una sintesi quanto più possibile corretta ed esaustiva.</w:t>
      </w:r>
    </w:p>
    <w:p w14:paraId="26868EC0" w14:textId="52383658" w:rsidR="000B7E35" w:rsidRPr="000B7E35" w:rsidRDefault="000B7E35" w:rsidP="000B7E35">
      <w:pPr>
        <w:spacing w:after="200" w:line="276" w:lineRule="auto"/>
        <w:rPr>
          <w:rFonts w:eastAsiaTheme="minorHAnsi"/>
          <w:lang w:eastAsia="en-US"/>
        </w:rPr>
      </w:pPr>
      <w:r w:rsidRPr="000B7E35">
        <w:rPr>
          <w:rFonts w:eastAsiaTheme="minorHAnsi"/>
          <w:lang w:eastAsia="en-US"/>
        </w:rPr>
        <w:t xml:space="preserve">Prima di analizzare i dati, è necessario chiedersi se la ricerca è guidata da ipotesi o meno: nel nostro caso la risposta è affermativa e, dunque, bisogna sottoporre queste ultime ad un controllo sulla base di quanto rilevato sul campo. Per controllare un’ipotesi bisogna esaminare tante sotto-ipotesi quante </w:t>
      </w:r>
      <w:r w:rsidRPr="000B7E35">
        <w:rPr>
          <w:rFonts w:eastAsiaTheme="minorHAnsi"/>
          <w:lang w:eastAsia="en-US"/>
        </w:rPr>
        <w:lastRenderedPageBreak/>
        <w:t xml:space="preserve">sono le possibili combinazioni a due a due degli indicatori rilevati in sede di raccolta dati: compiere ciò significa identificare l’esistenza di una relazione tra le due variabili in essa coinvolte, attraverso opportune tecniche quantitative di analisi dei dati.                                                             </w:t>
      </w:r>
      <w:r>
        <w:rPr>
          <w:rFonts w:eastAsiaTheme="minorHAnsi"/>
          <w:lang w:eastAsia="en-US"/>
        </w:rPr>
        <w:br/>
      </w:r>
      <w:r w:rsidRPr="000B7E35">
        <w:rPr>
          <w:rFonts w:eastAsiaTheme="minorHAnsi"/>
          <w:lang w:eastAsia="en-US"/>
        </w:rPr>
        <w:t>Per ciascuna ipotesi controllata si può ottenere:</w:t>
      </w:r>
    </w:p>
    <w:p w14:paraId="131F1CA4" w14:textId="77777777" w:rsidR="000B7E35" w:rsidRPr="000B7E35" w:rsidRDefault="000B7E35" w:rsidP="000B7E35">
      <w:pPr>
        <w:numPr>
          <w:ilvl w:val="0"/>
          <w:numId w:val="22"/>
        </w:numPr>
        <w:spacing w:after="200" w:line="276" w:lineRule="auto"/>
        <w:contextualSpacing/>
        <w:rPr>
          <w:rFonts w:eastAsiaTheme="minorHAnsi"/>
          <w:lang w:eastAsia="en-US"/>
        </w:rPr>
      </w:pPr>
      <w:r w:rsidRPr="000B7E35">
        <w:rPr>
          <w:rFonts w:eastAsiaTheme="minorHAnsi"/>
          <w:lang w:eastAsia="en-US"/>
        </w:rPr>
        <w:t xml:space="preserve">una </w:t>
      </w:r>
      <w:r w:rsidRPr="000B7E35">
        <w:rPr>
          <w:rFonts w:eastAsiaTheme="minorHAnsi"/>
          <w:i/>
          <w:lang w:eastAsia="en-US"/>
        </w:rPr>
        <w:t>conferma</w:t>
      </w:r>
      <w:r w:rsidRPr="000B7E35">
        <w:rPr>
          <w:rFonts w:eastAsiaTheme="minorHAnsi"/>
          <w:lang w:eastAsia="en-US"/>
        </w:rPr>
        <w:t xml:space="preserve">, se essa risulta compatibile con i dati; </w:t>
      </w:r>
    </w:p>
    <w:p w14:paraId="2B9A7E98" w14:textId="77777777" w:rsidR="000B7E35" w:rsidRPr="000B7E35" w:rsidRDefault="000B7E35" w:rsidP="000B7E35">
      <w:pPr>
        <w:numPr>
          <w:ilvl w:val="0"/>
          <w:numId w:val="22"/>
        </w:numPr>
        <w:spacing w:after="200" w:line="276" w:lineRule="auto"/>
        <w:contextualSpacing/>
        <w:rPr>
          <w:rFonts w:eastAsiaTheme="minorHAnsi"/>
          <w:lang w:eastAsia="en-US"/>
        </w:rPr>
      </w:pPr>
      <w:r w:rsidRPr="000B7E35">
        <w:rPr>
          <w:rFonts w:eastAsiaTheme="minorHAnsi"/>
          <w:lang w:eastAsia="en-US"/>
        </w:rPr>
        <w:t xml:space="preserve">un </w:t>
      </w:r>
      <w:r w:rsidRPr="000B7E35">
        <w:rPr>
          <w:rFonts w:eastAsiaTheme="minorHAnsi"/>
          <w:i/>
          <w:lang w:eastAsia="en-US"/>
        </w:rPr>
        <w:t>falsificatore</w:t>
      </w:r>
      <w:r w:rsidRPr="000B7E35">
        <w:rPr>
          <w:rFonts w:eastAsiaTheme="minorHAnsi"/>
          <w:lang w:eastAsia="en-US"/>
        </w:rPr>
        <w:t>, se essa risulta confutata dai dati;</w:t>
      </w:r>
    </w:p>
    <w:p w14:paraId="60F75DD7" w14:textId="77777777" w:rsidR="000B7E35" w:rsidRPr="000B7E35" w:rsidRDefault="000B7E35" w:rsidP="000B7E35">
      <w:pPr>
        <w:numPr>
          <w:ilvl w:val="0"/>
          <w:numId w:val="22"/>
        </w:numPr>
        <w:spacing w:after="200" w:line="276" w:lineRule="auto"/>
        <w:contextualSpacing/>
        <w:rPr>
          <w:rFonts w:eastAsiaTheme="minorHAnsi"/>
          <w:lang w:eastAsia="en-US"/>
        </w:rPr>
      </w:pPr>
      <w:r w:rsidRPr="000B7E35">
        <w:rPr>
          <w:rFonts w:eastAsiaTheme="minorHAnsi"/>
          <w:lang w:eastAsia="en-US"/>
        </w:rPr>
        <w:t xml:space="preserve">una </w:t>
      </w:r>
      <w:r w:rsidRPr="000B7E35">
        <w:rPr>
          <w:rFonts w:eastAsiaTheme="minorHAnsi"/>
          <w:i/>
          <w:lang w:eastAsia="en-US"/>
        </w:rPr>
        <w:t>condizione di non conferma</w:t>
      </w:r>
      <w:r w:rsidRPr="000B7E35">
        <w:rPr>
          <w:rFonts w:eastAsiaTheme="minorHAnsi"/>
          <w:lang w:eastAsia="en-US"/>
        </w:rPr>
        <w:t xml:space="preserve"> </w:t>
      </w:r>
      <w:r w:rsidRPr="000B7E35">
        <w:rPr>
          <w:rFonts w:eastAsiaTheme="minorHAnsi"/>
          <w:i/>
          <w:lang w:eastAsia="en-US"/>
        </w:rPr>
        <w:t>e di non falsificazione</w:t>
      </w:r>
      <w:r w:rsidRPr="000B7E35">
        <w:rPr>
          <w:rFonts w:eastAsiaTheme="minorHAnsi"/>
          <w:lang w:eastAsia="en-US"/>
        </w:rPr>
        <w:t xml:space="preserve">, se la tecnica di analisi indica che non esiste una relazione tra le due variabili. </w:t>
      </w:r>
    </w:p>
    <w:p w14:paraId="0CD7EC08" w14:textId="77777777" w:rsidR="000B7E35" w:rsidRPr="000B7E35" w:rsidRDefault="000B7E35" w:rsidP="000B7E35">
      <w:pPr>
        <w:spacing w:after="200" w:line="276" w:lineRule="auto"/>
        <w:rPr>
          <w:rFonts w:eastAsiaTheme="minorHAnsi"/>
          <w:lang w:eastAsia="en-US"/>
        </w:rPr>
      </w:pPr>
    </w:p>
    <w:p w14:paraId="53BD76E2" w14:textId="1C623D63" w:rsidR="000B7E35" w:rsidRPr="000B7E35" w:rsidRDefault="000B7E35" w:rsidP="000B7E35">
      <w:pPr>
        <w:spacing w:line="276" w:lineRule="auto"/>
        <w:rPr>
          <w:color w:val="000000"/>
        </w:rPr>
      </w:pPr>
      <w:r w:rsidRPr="000B7E35">
        <w:rPr>
          <w:rFonts w:eastAsiaTheme="minorHAnsi"/>
          <w:lang w:eastAsia="en-US"/>
        </w:rPr>
        <w:t>Quanto più alte sono le conferme rispetto alle condizioni di non conferma e di non falsificazione e, soprattutto, ai falsificatori, tanto più il nostro grado di fiducia nella plausibilità dell’ipotesi sarà alto.                                                                                         Il quadro conoscitivo risultante dall’analisi, che il ricercatore rende pubblico nel rapporto di ricerca, deve derivare, dunque, da un’operazione di</w:t>
      </w:r>
      <w:r w:rsidRPr="000B7E35">
        <w:rPr>
          <w:rFonts w:eastAsiaTheme="minorHAnsi"/>
          <w:i/>
          <w:lang w:eastAsia="en-US"/>
        </w:rPr>
        <w:t xml:space="preserve"> interpretazione </w:t>
      </w:r>
      <w:r w:rsidRPr="000B7E35">
        <w:rPr>
          <w:rFonts w:eastAsiaTheme="minorHAnsi"/>
          <w:lang w:eastAsia="en-US"/>
        </w:rPr>
        <w:t xml:space="preserve">di tutte le fonti di evidenza empirica, grezze (ossia i dati raccolti) od elaborate (ovvero il risultato del controllo delle ipotesi o la riflessione sui dati stessi), volta a presentare relazioni plausibili/probabili/verosimili/pertinenti, le quali rendano di conto di quanto esperito sul campo, e che ci permettano di giungere ad una piena consapevolezza dei fenomeni oggetto di studio. L’interpretazione deve puntare alla descrizione dei concetti, delle loro interrelazioni e della loro evoluzione, dando un’immagine il più possibile fedele del “funzionamento del sistema”, ovvero della situazione oggetto di studio. La </w:t>
      </w:r>
      <w:r w:rsidRPr="000B7E35">
        <w:rPr>
          <w:rFonts w:eastAsiaTheme="minorHAnsi"/>
          <w:i/>
          <w:lang w:eastAsia="en-US"/>
        </w:rPr>
        <w:t>fedeltà</w:t>
      </w:r>
      <w:r w:rsidRPr="000B7E35">
        <w:rPr>
          <w:rFonts w:eastAsiaTheme="minorHAnsi"/>
          <w:lang w:eastAsia="en-US"/>
        </w:rPr>
        <w:t xml:space="preserve"> è una delle caratteristiche basilari di ogni operazione di descrizione di una data realtà empirica, ma deve essere unita alla </w:t>
      </w:r>
      <w:r w:rsidRPr="000B7E35">
        <w:rPr>
          <w:rFonts w:eastAsiaTheme="minorHAnsi"/>
          <w:i/>
          <w:lang w:eastAsia="en-US"/>
        </w:rPr>
        <w:t>parsimonia</w:t>
      </w:r>
      <w:r w:rsidRPr="000B7E35">
        <w:rPr>
          <w:rFonts w:eastAsiaTheme="minorHAnsi"/>
          <w:lang w:eastAsia="en-US"/>
        </w:rPr>
        <w:t xml:space="preserve">, ossia all’utilizzo di un numero di fattori quanto più possibile limitato per descrivere le dinamiche del sistema. È facile intuire come una maggiore fedeltà vada a scapito di una maggior parsimonia e viceversa: è, dunque, compito del ricercatore trovare il giusto compromesso, sulla base di quanto emerso dalla ricerca, e dall’uso concreto che i destinatari dovranno fare di tali risultati. L’obiettivo della ricerca di impostazione quantitativa è la </w:t>
      </w:r>
      <w:r w:rsidRPr="000B7E35">
        <w:rPr>
          <w:rFonts w:eastAsiaTheme="minorHAnsi"/>
          <w:i/>
          <w:lang w:eastAsia="en-US"/>
        </w:rPr>
        <w:t>descrizione</w:t>
      </w:r>
      <w:r w:rsidRPr="000B7E35">
        <w:rPr>
          <w:rFonts w:eastAsiaTheme="minorHAnsi"/>
          <w:lang w:eastAsia="en-US"/>
        </w:rPr>
        <w:t xml:space="preserve"> di una data realtà educativa, e la </w:t>
      </w:r>
      <w:r w:rsidRPr="000B7E35">
        <w:rPr>
          <w:rFonts w:eastAsiaTheme="minorHAnsi"/>
          <w:i/>
          <w:lang w:eastAsia="en-US"/>
        </w:rPr>
        <w:t>spiegazione</w:t>
      </w:r>
      <w:r w:rsidRPr="000B7E35">
        <w:rPr>
          <w:rFonts w:eastAsiaTheme="minorHAnsi"/>
          <w:lang w:eastAsia="en-US"/>
        </w:rPr>
        <w:t xml:space="preserve"> di alcuni fattori della stessa sulla base di altri.                                                                                         </w:t>
      </w:r>
    </w:p>
    <w:p w14:paraId="2F0C987D" w14:textId="77777777" w:rsidR="009520D6" w:rsidRPr="000B7E35" w:rsidRDefault="009520D6" w:rsidP="000B7E35">
      <w:pPr>
        <w:spacing w:line="276" w:lineRule="auto"/>
        <w:rPr>
          <w:color w:val="000000"/>
        </w:rPr>
      </w:pPr>
    </w:p>
    <w:p w14:paraId="1142CD7A" w14:textId="1E5923C3" w:rsidR="009520D6" w:rsidRPr="009520D6" w:rsidRDefault="009520D6" w:rsidP="000B7E35">
      <w:pPr>
        <w:spacing w:after="200" w:line="276" w:lineRule="auto"/>
        <w:rPr>
          <w:color w:val="000000"/>
        </w:rPr>
      </w:pPr>
      <w:r w:rsidRPr="000B7E35">
        <w:rPr>
          <w:color w:val="000000"/>
        </w:rPr>
        <w:t>Il primo passo da compiere nel compilare un rapporto di ricerca è rappresentare, accuratamente e dettagliatamente, la realtà educativa analizzat</w:t>
      </w:r>
      <w:r w:rsidRPr="009520D6">
        <w:rPr>
          <w:color w:val="000000"/>
        </w:rPr>
        <w:t xml:space="preserve">a: richiedono in modo specifico operazioni di descrizione, i problemi conoscitivi in cui l’oggetto di analisi è il </w:t>
      </w:r>
      <w:r w:rsidRPr="009520D6">
        <w:rPr>
          <w:i/>
          <w:iCs/>
          <w:color w:val="000000"/>
        </w:rPr>
        <w:t>singolo</w:t>
      </w:r>
      <w:r w:rsidR="001C4CED">
        <w:rPr>
          <w:i/>
          <w:iCs/>
          <w:color w:val="000000"/>
        </w:rPr>
        <w:t xml:space="preserve"> </w:t>
      </w:r>
      <w:r w:rsidRPr="009520D6">
        <w:rPr>
          <w:i/>
          <w:iCs/>
          <w:color w:val="000000"/>
        </w:rPr>
        <w:t>fattore</w:t>
      </w:r>
      <w:r w:rsidRPr="009520D6">
        <w:rPr>
          <w:color w:val="000000"/>
        </w:rPr>
        <w:t xml:space="preserve">. L’operazione di descrizione consiste nell’esplicitazione dei parametri statistici di sintesi relativi ad un singolo fattore per volta, </w:t>
      </w:r>
      <w:proofErr w:type="spellStart"/>
      <w:r w:rsidRPr="009520D6">
        <w:rPr>
          <w:color w:val="000000"/>
        </w:rPr>
        <w:t>operazionalizzato</w:t>
      </w:r>
      <w:proofErr w:type="spellEnd"/>
      <w:r w:rsidRPr="009520D6">
        <w:rPr>
          <w:color w:val="000000"/>
        </w:rPr>
        <w:t xml:space="preserve"> in una variabile che ne rappresenta l’equivalente matematico, e prende forma nella cosiddetta </w:t>
      </w:r>
      <w:r w:rsidRPr="009520D6">
        <w:rPr>
          <w:i/>
          <w:iCs/>
          <w:color w:val="000000"/>
        </w:rPr>
        <w:t xml:space="preserve">analisi </w:t>
      </w:r>
      <w:proofErr w:type="spellStart"/>
      <w:r w:rsidRPr="009520D6">
        <w:rPr>
          <w:i/>
          <w:iCs/>
          <w:color w:val="000000"/>
        </w:rPr>
        <w:t>monovariata</w:t>
      </w:r>
      <w:proofErr w:type="spellEnd"/>
      <w:r w:rsidRPr="009520D6">
        <w:rPr>
          <w:color w:val="000000"/>
        </w:rPr>
        <w:t>. Esplicitare l’andamento di una variabile significa: </w:t>
      </w:r>
    </w:p>
    <w:p w14:paraId="4AD18189" w14:textId="709CBE65" w:rsidR="009520D6" w:rsidRPr="009520D6" w:rsidRDefault="009520D6" w:rsidP="007225B2">
      <w:pPr>
        <w:numPr>
          <w:ilvl w:val="0"/>
          <w:numId w:val="9"/>
        </w:numPr>
        <w:spacing w:line="276" w:lineRule="auto"/>
        <w:textAlignment w:val="baseline"/>
        <w:rPr>
          <w:color w:val="000000"/>
        </w:rPr>
      </w:pPr>
      <w:r w:rsidRPr="009520D6">
        <w:rPr>
          <w:color w:val="000000"/>
        </w:rPr>
        <w:t xml:space="preserve">Descriverne la </w:t>
      </w:r>
      <w:r w:rsidRPr="009520D6">
        <w:rPr>
          <w:i/>
          <w:iCs/>
          <w:color w:val="000000"/>
        </w:rPr>
        <w:t>distribuzione</w:t>
      </w:r>
      <w:r w:rsidRPr="009520D6">
        <w:rPr>
          <w:color w:val="000000"/>
        </w:rPr>
        <w:t>: come si ripartiscono i casi del campione</w:t>
      </w:r>
      <w:r w:rsidR="003C4498" w:rsidRPr="003C4498">
        <w:rPr>
          <w:color w:val="000000"/>
        </w:rPr>
        <w:t xml:space="preserve"> </w:t>
      </w:r>
      <w:r w:rsidRPr="009520D6">
        <w:rPr>
          <w:color w:val="000000"/>
        </w:rPr>
        <w:t xml:space="preserve">studiato all’interno delle categorie della variabile? Tale operazione viene compiuta mediante il calcolo della </w:t>
      </w:r>
      <w:r w:rsidRPr="009520D6">
        <w:rPr>
          <w:i/>
          <w:iCs/>
          <w:color w:val="000000"/>
        </w:rPr>
        <w:t>distribuzione di frequenza</w:t>
      </w:r>
      <w:r w:rsidRPr="009520D6">
        <w:rPr>
          <w:color w:val="000000"/>
        </w:rPr>
        <w:t xml:space="preserve"> della variabile:</w:t>
      </w:r>
    </w:p>
    <w:p w14:paraId="626331CB" w14:textId="77777777" w:rsidR="009520D6" w:rsidRPr="009520D6" w:rsidRDefault="009520D6" w:rsidP="007225B2">
      <w:pPr>
        <w:numPr>
          <w:ilvl w:val="0"/>
          <w:numId w:val="10"/>
        </w:numPr>
        <w:spacing w:line="276" w:lineRule="auto"/>
        <w:ind w:left="1440"/>
        <w:textAlignment w:val="baseline"/>
        <w:rPr>
          <w:color w:val="000000"/>
        </w:rPr>
      </w:pPr>
      <w:r w:rsidRPr="009520D6">
        <w:rPr>
          <w:color w:val="000000"/>
        </w:rPr>
        <w:t xml:space="preserve">La </w:t>
      </w:r>
      <w:r w:rsidRPr="009520D6">
        <w:rPr>
          <w:i/>
          <w:iCs/>
          <w:color w:val="000000"/>
        </w:rPr>
        <w:t>frequenza semplice</w:t>
      </w:r>
      <w:r w:rsidRPr="009520D6">
        <w:rPr>
          <w:color w:val="000000"/>
        </w:rPr>
        <w:t xml:space="preserve"> corrisponde al numero di casi che rientrano in ciascuna categoria;</w:t>
      </w:r>
    </w:p>
    <w:p w14:paraId="127A2E76" w14:textId="77777777" w:rsidR="009520D6" w:rsidRPr="009520D6" w:rsidRDefault="009520D6" w:rsidP="007225B2">
      <w:pPr>
        <w:numPr>
          <w:ilvl w:val="0"/>
          <w:numId w:val="10"/>
        </w:numPr>
        <w:spacing w:line="276" w:lineRule="auto"/>
        <w:ind w:left="1440"/>
        <w:textAlignment w:val="baseline"/>
        <w:rPr>
          <w:color w:val="000000"/>
        </w:rPr>
      </w:pPr>
      <w:r w:rsidRPr="009520D6">
        <w:rPr>
          <w:color w:val="000000"/>
        </w:rPr>
        <w:t xml:space="preserve">La </w:t>
      </w:r>
      <w:r w:rsidRPr="009520D6">
        <w:rPr>
          <w:i/>
          <w:iCs/>
          <w:color w:val="000000"/>
        </w:rPr>
        <w:t>frequenza cumulata</w:t>
      </w:r>
      <w:r w:rsidRPr="009520D6">
        <w:rPr>
          <w:color w:val="000000"/>
        </w:rPr>
        <w:t xml:space="preserve"> rappresenta il numero di casi che su quella variabile hanno un dato valore o </w:t>
      </w:r>
      <w:r w:rsidRPr="009520D6">
        <w:rPr>
          <w:i/>
          <w:iCs/>
          <w:color w:val="000000"/>
        </w:rPr>
        <w:t>meno</w:t>
      </w:r>
      <w:r w:rsidRPr="009520D6">
        <w:rPr>
          <w:color w:val="000000"/>
        </w:rPr>
        <w:t xml:space="preserve"> di quel valore;</w:t>
      </w:r>
    </w:p>
    <w:p w14:paraId="39D21653" w14:textId="77777777" w:rsidR="003C4498" w:rsidRPr="003C4498" w:rsidRDefault="009520D6" w:rsidP="007225B2">
      <w:pPr>
        <w:numPr>
          <w:ilvl w:val="0"/>
          <w:numId w:val="10"/>
        </w:numPr>
        <w:spacing w:line="276" w:lineRule="auto"/>
        <w:ind w:left="1440"/>
        <w:textAlignment w:val="baseline"/>
        <w:rPr>
          <w:color w:val="000000"/>
        </w:rPr>
      </w:pPr>
      <w:r w:rsidRPr="009520D6">
        <w:rPr>
          <w:color w:val="000000"/>
        </w:rPr>
        <w:t xml:space="preserve">Dividendo le frequenze semplici e cumulate per il numero totale dei casi, si hanno le </w:t>
      </w:r>
      <w:r w:rsidRPr="009520D6">
        <w:rPr>
          <w:i/>
          <w:iCs/>
          <w:color w:val="000000"/>
        </w:rPr>
        <w:t>percentuali semplici</w:t>
      </w:r>
      <w:r w:rsidRPr="009520D6">
        <w:rPr>
          <w:color w:val="000000"/>
        </w:rPr>
        <w:t xml:space="preserve"> e le </w:t>
      </w:r>
      <w:r w:rsidRPr="009520D6">
        <w:rPr>
          <w:i/>
          <w:iCs/>
          <w:color w:val="000000"/>
        </w:rPr>
        <w:t>percentuali cumulate</w:t>
      </w:r>
      <w:r w:rsidRPr="009520D6">
        <w:rPr>
          <w:color w:val="000000"/>
        </w:rPr>
        <w:t xml:space="preserve">. Le percentuali sono un ottimo </w:t>
      </w:r>
      <w:r w:rsidRPr="009520D6">
        <w:rPr>
          <w:color w:val="000000"/>
        </w:rPr>
        <w:lastRenderedPageBreak/>
        <w:t>strumento per evidenziare la ripartizione dei soggetti nelle varie modalità della variabile.</w:t>
      </w:r>
    </w:p>
    <w:p w14:paraId="01A1C1FA" w14:textId="1D3BF6A8" w:rsidR="009520D6" w:rsidRPr="003C4498" w:rsidRDefault="009520D6" w:rsidP="007225B2">
      <w:pPr>
        <w:spacing w:line="276" w:lineRule="auto"/>
        <w:ind w:left="1080"/>
        <w:textAlignment w:val="baseline"/>
        <w:rPr>
          <w:color w:val="000000"/>
        </w:rPr>
      </w:pPr>
      <w:r w:rsidRPr="009520D6">
        <w:rPr>
          <w:color w:val="000000"/>
        </w:rPr>
        <w:t>Della distribuzione della frequenza è possibile dare una</w:t>
      </w:r>
      <w:r w:rsidR="003C4498" w:rsidRPr="003C4498">
        <w:rPr>
          <w:color w:val="000000"/>
        </w:rPr>
        <w:t xml:space="preserve"> </w:t>
      </w:r>
      <w:r w:rsidRPr="009520D6">
        <w:rPr>
          <w:i/>
          <w:iCs/>
          <w:color w:val="000000"/>
        </w:rPr>
        <w:t>rappresentazione grafica</w:t>
      </w:r>
      <w:r w:rsidRPr="009520D6">
        <w:rPr>
          <w:color w:val="000000"/>
        </w:rPr>
        <w:t>, la quale, nel nostro caso, è raffigurata</w:t>
      </w:r>
      <w:r w:rsidR="003C4498" w:rsidRPr="003C4498">
        <w:rPr>
          <w:color w:val="000000"/>
        </w:rPr>
        <w:t xml:space="preserve"> </w:t>
      </w:r>
      <w:r w:rsidRPr="009520D6">
        <w:rPr>
          <w:color w:val="000000"/>
        </w:rPr>
        <w:t>mediante un istogramma.</w:t>
      </w:r>
    </w:p>
    <w:p w14:paraId="20723B5D" w14:textId="77777777" w:rsidR="003C4498" w:rsidRPr="009520D6" w:rsidRDefault="003C4498" w:rsidP="007225B2">
      <w:pPr>
        <w:spacing w:line="276" w:lineRule="auto"/>
        <w:ind w:left="1080"/>
        <w:textAlignment w:val="baseline"/>
        <w:rPr>
          <w:color w:val="000000"/>
        </w:rPr>
      </w:pPr>
    </w:p>
    <w:p w14:paraId="22F3AA4D" w14:textId="7C0A7E2F" w:rsidR="009520D6" w:rsidRPr="003C4498" w:rsidRDefault="003C4498" w:rsidP="007225B2">
      <w:pPr>
        <w:pStyle w:val="Paragrafoelenco"/>
        <w:numPr>
          <w:ilvl w:val="0"/>
          <w:numId w:val="9"/>
        </w:numPr>
        <w:spacing w:line="276" w:lineRule="auto"/>
        <w:rPr>
          <w:color w:val="000000"/>
        </w:rPr>
      </w:pPr>
      <w:r w:rsidRPr="003C4498">
        <w:rPr>
          <w:color w:val="000000"/>
        </w:rPr>
        <w:t xml:space="preserve"> </w:t>
      </w:r>
      <w:r w:rsidR="009520D6" w:rsidRPr="003C4498">
        <w:rPr>
          <w:color w:val="000000"/>
        </w:rPr>
        <w:t xml:space="preserve">Descriverne la </w:t>
      </w:r>
      <w:r w:rsidR="009520D6" w:rsidRPr="003C4498">
        <w:rPr>
          <w:i/>
          <w:iCs/>
          <w:color w:val="000000"/>
        </w:rPr>
        <w:t>localizzazione</w:t>
      </w:r>
      <w:r w:rsidR="009520D6" w:rsidRPr="003C4498">
        <w:rPr>
          <w:color w:val="000000"/>
        </w:rPr>
        <w:t xml:space="preserve">: attorno a quale punto è centrata la distribuzione della variabile desiderata? Tale operazione viene effettuata mediante il calcolo degli indici di </w:t>
      </w:r>
      <w:r w:rsidR="009520D6" w:rsidRPr="003C4498">
        <w:rPr>
          <w:i/>
          <w:iCs/>
          <w:color w:val="000000"/>
        </w:rPr>
        <w:t>tendenza centrale</w:t>
      </w:r>
      <w:r w:rsidR="009520D6" w:rsidRPr="003C4498">
        <w:rPr>
          <w:color w:val="000000"/>
        </w:rPr>
        <w:t>:</w:t>
      </w:r>
    </w:p>
    <w:p w14:paraId="78D9006B" w14:textId="77777777" w:rsidR="009520D6" w:rsidRPr="009520D6" w:rsidRDefault="009520D6" w:rsidP="007225B2">
      <w:pPr>
        <w:numPr>
          <w:ilvl w:val="0"/>
          <w:numId w:val="12"/>
        </w:numPr>
        <w:spacing w:line="276" w:lineRule="auto"/>
        <w:ind w:left="1440"/>
        <w:textAlignment w:val="baseline"/>
        <w:rPr>
          <w:color w:val="000000"/>
        </w:rPr>
      </w:pPr>
      <w:r w:rsidRPr="009520D6">
        <w:rPr>
          <w:color w:val="000000"/>
        </w:rPr>
        <w:t xml:space="preserve">Per le variabili categoriali non ordinate l’unico indice di tendenza centrale è la </w:t>
      </w:r>
      <w:r w:rsidRPr="009520D6">
        <w:rPr>
          <w:i/>
          <w:iCs/>
          <w:color w:val="000000"/>
        </w:rPr>
        <w:t>moda</w:t>
      </w:r>
      <w:r w:rsidRPr="009520D6">
        <w:rPr>
          <w:color w:val="000000"/>
        </w:rPr>
        <w:t>, ossia la categoria con la frequenza più alta. </w:t>
      </w:r>
    </w:p>
    <w:p w14:paraId="37F20EC5" w14:textId="77777777" w:rsidR="009520D6" w:rsidRPr="009520D6" w:rsidRDefault="009520D6" w:rsidP="007225B2">
      <w:pPr>
        <w:numPr>
          <w:ilvl w:val="0"/>
          <w:numId w:val="12"/>
        </w:numPr>
        <w:spacing w:line="276" w:lineRule="auto"/>
        <w:ind w:left="1440"/>
        <w:textAlignment w:val="baseline"/>
        <w:rPr>
          <w:color w:val="000000"/>
        </w:rPr>
      </w:pPr>
      <w:r w:rsidRPr="009520D6">
        <w:rPr>
          <w:color w:val="000000"/>
        </w:rPr>
        <w:t xml:space="preserve">Per le variabili categoriali ordinate alla moda si affianca la </w:t>
      </w:r>
      <w:r w:rsidRPr="009520D6">
        <w:rPr>
          <w:i/>
          <w:iCs/>
          <w:color w:val="000000"/>
        </w:rPr>
        <w:t>mediana</w:t>
      </w:r>
      <w:r w:rsidRPr="009520D6">
        <w:rPr>
          <w:color w:val="000000"/>
        </w:rPr>
        <w:t>, ossia il punto che divide in due parti uguali la distribuzione ordinata dei casi, la quale è “sufficiente”, in quanto lascia alla sua destra ed alla sua sinistra il cinquanta per cento dei soggetti.</w:t>
      </w:r>
    </w:p>
    <w:p w14:paraId="5C2D65D2" w14:textId="3BDA244C" w:rsidR="009520D6" w:rsidRPr="009520D6" w:rsidRDefault="009520D6" w:rsidP="007225B2">
      <w:pPr>
        <w:numPr>
          <w:ilvl w:val="0"/>
          <w:numId w:val="12"/>
        </w:numPr>
        <w:spacing w:line="276" w:lineRule="auto"/>
        <w:ind w:left="1440"/>
        <w:textAlignment w:val="baseline"/>
        <w:rPr>
          <w:color w:val="000000"/>
        </w:rPr>
      </w:pPr>
      <w:r w:rsidRPr="009520D6">
        <w:rPr>
          <w:color w:val="000000"/>
        </w:rPr>
        <w:t>Per le variabili cardinali alla moda ed alla mediana si affianca la </w:t>
      </w:r>
      <w:r w:rsidRPr="009520D6">
        <w:rPr>
          <w:i/>
          <w:iCs/>
          <w:color w:val="000000"/>
        </w:rPr>
        <w:t>media</w:t>
      </w:r>
      <w:r w:rsidRPr="009520D6">
        <w:rPr>
          <w:color w:val="000000"/>
        </w:rPr>
        <w:t xml:space="preserve"> </w:t>
      </w:r>
      <w:r w:rsidRPr="009520D6">
        <w:rPr>
          <w:i/>
          <w:iCs/>
          <w:color w:val="000000"/>
        </w:rPr>
        <w:t>aritmetica</w:t>
      </w:r>
      <w:r w:rsidRPr="009520D6">
        <w:rPr>
          <w:color w:val="000000"/>
        </w:rPr>
        <w:t>, la quale rappresenta la somma dei valori di tutti i soggetti su quella data variabile divisa per il numero dei casi.</w:t>
      </w:r>
    </w:p>
    <w:p w14:paraId="339FE614" w14:textId="77777777" w:rsidR="003C4498" w:rsidRPr="003C4498" w:rsidRDefault="009520D6" w:rsidP="007225B2">
      <w:pPr>
        <w:spacing w:line="276" w:lineRule="auto"/>
        <w:ind w:left="720"/>
        <w:rPr>
          <w:color w:val="000000"/>
        </w:rPr>
      </w:pPr>
      <w:r w:rsidRPr="009520D6">
        <w:rPr>
          <w:color w:val="000000"/>
        </w:rPr>
        <w:t> </w:t>
      </w:r>
    </w:p>
    <w:p w14:paraId="4C957A46" w14:textId="16787E10" w:rsidR="009520D6" w:rsidRPr="003C4498" w:rsidRDefault="009520D6" w:rsidP="007225B2">
      <w:pPr>
        <w:pStyle w:val="Paragrafoelenco"/>
        <w:numPr>
          <w:ilvl w:val="0"/>
          <w:numId w:val="9"/>
        </w:numPr>
        <w:spacing w:line="276" w:lineRule="auto"/>
        <w:rPr>
          <w:color w:val="000000"/>
        </w:rPr>
      </w:pPr>
      <w:r w:rsidRPr="003C4498">
        <w:rPr>
          <w:color w:val="000000"/>
        </w:rPr>
        <w:t>Descriverne l’</w:t>
      </w:r>
      <w:r w:rsidRPr="003C4498">
        <w:rPr>
          <w:i/>
          <w:iCs/>
          <w:color w:val="000000"/>
        </w:rPr>
        <w:t>ampiezza</w:t>
      </w:r>
      <w:r w:rsidRPr="003C4498">
        <w:rPr>
          <w:color w:val="000000"/>
        </w:rPr>
        <w:t xml:space="preserve">: la distribuzione è concentrata attorno al suo punto centrale oppure si staglia lungo tutto l’asse delle ascisse? Tale operazione si compie mediante il calcolo degli indici di </w:t>
      </w:r>
      <w:r w:rsidRPr="003C4498">
        <w:rPr>
          <w:i/>
          <w:iCs/>
          <w:color w:val="000000"/>
        </w:rPr>
        <w:t>dispersione</w:t>
      </w:r>
      <w:r w:rsidRPr="003C4498">
        <w:rPr>
          <w:color w:val="000000"/>
        </w:rPr>
        <w:t xml:space="preserve"> (detti anche indici di </w:t>
      </w:r>
      <w:r w:rsidRPr="003C4498">
        <w:rPr>
          <w:i/>
          <w:iCs/>
          <w:color w:val="000000"/>
        </w:rPr>
        <w:t>variabilità</w:t>
      </w:r>
      <w:r w:rsidRPr="003C4498">
        <w:rPr>
          <w:color w:val="000000"/>
        </w:rPr>
        <w:t>): </w:t>
      </w:r>
    </w:p>
    <w:p w14:paraId="1D809C75" w14:textId="04E562ED" w:rsidR="009520D6" w:rsidRPr="009520D6" w:rsidRDefault="009520D6" w:rsidP="007225B2">
      <w:pPr>
        <w:numPr>
          <w:ilvl w:val="0"/>
          <w:numId w:val="14"/>
        </w:numPr>
        <w:spacing w:line="276" w:lineRule="auto"/>
        <w:ind w:left="1440"/>
        <w:textAlignment w:val="baseline"/>
        <w:rPr>
          <w:color w:val="000000"/>
        </w:rPr>
      </w:pPr>
      <w:r w:rsidRPr="009520D6">
        <w:rPr>
          <w:color w:val="000000"/>
        </w:rPr>
        <w:t>Per le variabili categoriali non ordinate due possibili indici di</w:t>
      </w:r>
      <w:r w:rsidR="003C4498" w:rsidRPr="003C4498">
        <w:rPr>
          <w:color w:val="000000"/>
        </w:rPr>
        <w:t xml:space="preserve"> </w:t>
      </w:r>
      <w:r w:rsidRPr="009520D6">
        <w:rPr>
          <w:color w:val="000000"/>
        </w:rPr>
        <w:t xml:space="preserve">dispersione sono il numero di categorie in cui si ripartiscono i casi (maggiore è il numero di categorie, maggiore è la dispersione dei casi in queste ultime) e lo </w:t>
      </w:r>
      <w:r w:rsidRPr="009520D6">
        <w:rPr>
          <w:i/>
          <w:iCs/>
          <w:color w:val="000000"/>
        </w:rPr>
        <w:t>squilibrio</w:t>
      </w:r>
      <w:r w:rsidRPr="009520D6">
        <w:rPr>
          <w:color w:val="000000"/>
        </w:rPr>
        <w:t xml:space="preserve"> (la cui condizione massima è data dalla concentrazione di tutti i casi in un’unica categoria).</w:t>
      </w:r>
    </w:p>
    <w:p w14:paraId="663C294A" w14:textId="77777777" w:rsidR="00794DFD" w:rsidRDefault="009520D6" w:rsidP="007225B2">
      <w:pPr>
        <w:numPr>
          <w:ilvl w:val="0"/>
          <w:numId w:val="14"/>
        </w:numPr>
        <w:spacing w:line="276" w:lineRule="auto"/>
        <w:ind w:left="1440"/>
        <w:textAlignment w:val="baseline"/>
        <w:rPr>
          <w:color w:val="000000"/>
        </w:rPr>
      </w:pPr>
      <w:r w:rsidRPr="009520D6">
        <w:rPr>
          <w:color w:val="000000"/>
        </w:rPr>
        <w:t xml:space="preserve">Per le variabili categoriali ordinate un possibile indice di dispersione è la </w:t>
      </w:r>
      <w:r w:rsidRPr="009520D6">
        <w:rPr>
          <w:i/>
          <w:iCs/>
          <w:color w:val="000000"/>
        </w:rPr>
        <w:t xml:space="preserve">differenza </w:t>
      </w:r>
      <w:proofErr w:type="spellStart"/>
      <w:r w:rsidRPr="009520D6">
        <w:rPr>
          <w:i/>
          <w:iCs/>
          <w:color w:val="000000"/>
        </w:rPr>
        <w:t>interquartilica</w:t>
      </w:r>
      <w:proofErr w:type="spellEnd"/>
      <w:r w:rsidRPr="009520D6">
        <w:rPr>
          <w:color w:val="000000"/>
        </w:rPr>
        <w:t xml:space="preserve">, ossia la distanza che intercorre tra il </w:t>
      </w:r>
      <w:r w:rsidRPr="009520D6">
        <w:rPr>
          <w:i/>
          <w:iCs/>
          <w:color w:val="000000"/>
        </w:rPr>
        <w:t>primo quartile</w:t>
      </w:r>
      <w:r w:rsidRPr="009520D6">
        <w:rPr>
          <w:color w:val="000000"/>
        </w:rPr>
        <w:t xml:space="preserve"> (il punto che lascia alla sua sinistra il venticinque per cento della distribuzione ordinata dei soggetti) ed il </w:t>
      </w:r>
      <w:r w:rsidRPr="009520D6">
        <w:rPr>
          <w:i/>
          <w:iCs/>
          <w:color w:val="000000"/>
        </w:rPr>
        <w:t>terzo quartile</w:t>
      </w:r>
      <w:r w:rsidRPr="009520D6">
        <w:rPr>
          <w:color w:val="000000"/>
        </w:rPr>
        <w:t xml:space="preserve"> (il punto che lascia alla sua sinistra il settantacinque per cento della distribuzione ordinata dei soggetti). Si può notare, inoltre, come il secondo quartile coincida con la mediana. </w:t>
      </w:r>
    </w:p>
    <w:p w14:paraId="7743A9BE" w14:textId="4A540A20" w:rsidR="009520D6" w:rsidRPr="00794DFD" w:rsidRDefault="009520D6" w:rsidP="007225B2">
      <w:pPr>
        <w:numPr>
          <w:ilvl w:val="0"/>
          <w:numId w:val="14"/>
        </w:numPr>
        <w:spacing w:line="276" w:lineRule="auto"/>
        <w:ind w:left="1440"/>
        <w:textAlignment w:val="baseline"/>
        <w:rPr>
          <w:color w:val="000000"/>
        </w:rPr>
      </w:pPr>
      <w:r w:rsidRPr="00794DFD">
        <w:rPr>
          <w:color w:val="000000"/>
        </w:rPr>
        <w:t xml:space="preserve">Per le variabili cardinali è possibile calcolare lo squilibrio e la differenza </w:t>
      </w:r>
      <w:proofErr w:type="spellStart"/>
      <w:r w:rsidRPr="00794DFD">
        <w:rPr>
          <w:color w:val="000000"/>
        </w:rPr>
        <w:t>interquartilica</w:t>
      </w:r>
      <w:proofErr w:type="spellEnd"/>
      <w:r w:rsidRPr="00794DFD">
        <w:rPr>
          <w:color w:val="000000"/>
        </w:rPr>
        <w:t>, ma gli indici di dispersione più utilizzati</w:t>
      </w:r>
      <w:r w:rsidR="001C3AAF">
        <w:rPr>
          <w:color w:val="000000"/>
        </w:rPr>
        <w:t xml:space="preserve"> </w:t>
      </w:r>
      <w:r w:rsidRPr="00794DFD">
        <w:rPr>
          <w:color w:val="000000"/>
        </w:rPr>
        <w:t xml:space="preserve">sono quelli derivati dagli scarti della media, quali: la </w:t>
      </w:r>
      <w:r w:rsidRPr="00794DFD">
        <w:rPr>
          <w:i/>
          <w:iCs/>
          <w:color w:val="000000"/>
        </w:rPr>
        <w:t>devianza</w:t>
      </w:r>
      <w:r w:rsidRPr="00794DFD">
        <w:rPr>
          <w:color w:val="000000"/>
        </w:rPr>
        <w:t xml:space="preserve"> (in inglese </w:t>
      </w:r>
      <w:r w:rsidRPr="00794DFD">
        <w:rPr>
          <w:i/>
          <w:iCs/>
          <w:color w:val="000000"/>
        </w:rPr>
        <w:t xml:space="preserve">sum of </w:t>
      </w:r>
      <w:proofErr w:type="spellStart"/>
      <w:r w:rsidRPr="00794DFD">
        <w:rPr>
          <w:i/>
          <w:iCs/>
          <w:color w:val="000000"/>
        </w:rPr>
        <w:t>squares</w:t>
      </w:r>
      <w:proofErr w:type="spellEnd"/>
      <w:r w:rsidRPr="00794DFD">
        <w:rPr>
          <w:color w:val="000000"/>
        </w:rPr>
        <w:t xml:space="preserve">, ossia la somma degli scarti di ciascun soggetto dalla media, elevati al quadrato, al fine di evitare che quelli di segno negativo elidano quelli positivi), la </w:t>
      </w:r>
      <w:r w:rsidRPr="00794DFD">
        <w:rPr>
          <w:i/>
          <w:iCs/>
          <w:color w:val="000000"/>
        </w:rPr>
        <w:t>varianza</w:t>
      </w:r>
      <w:r w:rsidRPr="00794DFD">
        <w:rPr>
          <w:color w:val="000000"/>
        </w:rPr>
        <w:t xml:space="preserve"> (ovvero la somma degli scarti di ciascun soggetto dalla media, elevati al quadrato, e divisi per il</w:t>
      </w:r>
      <w:r w:rsidR="003C4498" w:rsidRPr="00794DFD">
        <w:rPr>
          <w:color w:val="000000"/>
        </w:rPr>
        <w:t xml:space="preserve"> </w:t>
      </w:r>
      <w:r w:rsidRPr="00794DFD">
        <w:rPr>
          <w:color w:val="000000"/>
        </w:rPr>
        <w:t xml:space="preserve">numero totale dei casi) e lo </w:t>
      </w:r>
      <w:r w:rsidRPr="00794DFD">
        <w:rPr>
          <w:i/>
          <w:iCs/>
          <w:color w:val="000000"/>
        </w:rPr>
        <w:t>scarto tipo</w:t>
      </w:r>
      <w:r w:rsidRPr="00794DFD">
        <w:rPr>
          <w:color w:val="000000"/>
        </w:rPr>
        <w:t xml:space="preserve"> (detto anche </w:t>
      </w:r>
      <w:r w:rsidRPr="00794DFD">
        <w:rPr>
          <w:i/>
          <w:iCs/>
          <w:color w:val="000000"/>
        </w:rPr>
        <w:t>scarto quadratico medio</w:t>
      </w:r>
      <w:r w:rsidRPr="00794DFD">
        <w:rPr>
          <w:color w:val="000000"/>
        </w:rPr>
        <w:t xml:space="preserve"> o </w:t>
      </w:r>
      <w:r w:rsidRPr="00794DFD">
        <w:rPr>
          <w:i/>
          <w:iCs/>
          <w:color w:val="000000"/>
        </w:rPr>
        <w:t>deviazione standard</w:t>
      </w:r>
      <w:r w:rsidRPr="00794DFD">
        <w:rPr>
          <w:color w:val="000000"/>
        </w:rPr>
        <w:t xml:space="preserve">, il quale rappresenta la radice quadrata della media degli scarti di ciascun punto dalla media, elevati al quadrato, e divisi per il numero dei casi). </w:t>
      </w:r>
    </w:p>
    <w:p w14:paraId="685DBC38" w14:textId="53FA27DB" w:rsidR="006E7AAE" w:rsidRDefault="006E7AAE" w:rsidP="007225B2">
      <w:pPr>
        <w:spacing w:line="276" w:lineRule="auto"/>
        <w:rPr>
          <w:color w:val="000000"/>
        </w:rPr>
      </w:pPr>
    </w:p>
    <w:p w14:paraId="3ED7DD97" w14:textId="4FB675B3" w:rsidR="006261C8" w:rsidRDefault="006261C8" w:rsidP="007225B2">
      <w:pPr>
        <w:spacing w:line="276" w:lineRule="auto"/>
        <w:rPr>
          <w:color w:val="000000"/>
        </w:rPr>
      </w:pPr>
      <w:r w:rsidRPr="006261C8">
        <w:rPr>
          <w:color w:val="000000"/>
        </w:rPr>
        <w:t xml:space="preserve">Nella nostra ricerca abbiamo svolto l’analisi </w:t>
      </w:r>
      <w:proofErr w:type="spellStart"/>
      <w:r w:rsidRPr="006261C8">
        <w:rPr>
          <w:color w:val="000000"/>
        </w:rPr>
        <w:t>monovariata</w:t>
      </w:r>
      <w:proofErr w:type="spellEnd"/>
      <w:r w:rsidRPr="006261C8">
        <w:rPr>
          <w:color w:val="000000"/>
        </w:rPr>
        <w:t xml:space="preserve"> di tutte le variabili  raccolte, tramite l’utilizzo del programma di elaborazione dati </w:t>
      </w:r>
      <w:proofErr w:type="spellStart"/>
      <w:r w:rsidRPr="006261C8">
        <w:rPr>
          <w:color w:val="000000"/>
        </w:rPr>
        <w:t>JsStat</w:t>
      </w:r>
      <w:proofErr w:type="spellEnd"/>
      <w:r w:rsidRPr="006261C8">
        <w:rPr>
          <w:color w:val="000000"/>
        </w:rPr>
        <w:t>: una volta</w:t>
      </w:r>
      <w:r>
        <w:rPr>
          <w:color w:val="000000"/>
        </w:rPr>
        <w:t xml:space="preserve"> svolto </w:t>
      </w:r>
      <w:r w:rsidRPr="006261C8">
        <w:rPr>
          <w:color w:val="000000"/>
        </w:rPr>
        <w:t>ciò, ci siamo focalizzate sugli aspetti sopra indicati</w:t>
      </w:r>
      <w:r>
        <w:rPr>
          <w:color w:val="000000"/>
        </w:rPr>
        <w:t>.</w:t>
      </w:r>
      <w:r w:rsidRPr="006261C8">
        <w:rPr>
          <w:color w:val="000000"/>
        </w:rPr>
        <w:t xml:space="preserve">                             </w:t>
      </w:r>
    </w:p>
    <w:p w14:paraId="05A8791E" w14:textId="2B3B1D09" w:rsidR="006E7AAE" w:rsidRDefault="006E7AAE" w:rsidP="007225B2">
      <w:pPr>
        <w:spacing w:line="276" w:lineRule="auto"/>
        <w:rPr>
          <w:color w:val="000000"/>
        </w:rPr>
      </w:pPr>
    </w:p>
    <w:p w14:paraId="15D5B166" w14:textId="42034256" w:rsidR="006E7AAE" w:rsidRDefault="006E7AAE" w:rsidP="007225B2">
      <w:pPr>
        <w:spacing w:line="276" w:lineRule="auto"/>
        <w:rPr>
          <w:color w:val="000000"/>
        </w:rPr>
      </w:pPr>
    </w:p>
    <w:p w14:paraId="1214C47F" w14:textId="41C2FB27" w:rsidR="006E7AAE" w:rsidRDefault="006E7AAE" w:rsidP="007225B2">
      <w:pPr>
        <w:spacing w:line="276" w:lineRule="auto"/>
        <w:rPr>
          <w:color w:val="000000"/>
        </w:rPr>
      </w:pPr>
    </w:p>
    <w:p w14:paraId="38919D3C" w14:textId="783D2C81" w:rsidR="006E7AAE" w:rsidRDefault="006E7AAE" w:rsidP="007225B2">
      <w:pPr>
        <w:spacing w:line="276" w:lineRule="auto"/>
        <w:rPr>
          <w:color w:val="000000"/>
        </w:rPr>
      </w:pPr>
    </w:p>
    <w:p w14:paraId="5DE139B0" w14:textId="77777777" w:rsidR="000254F5" w:rsidRDefault="000254F5" w:rsidP="007225B2">
      <w:pPr>
        <w:spacing w:line="276" w:lineRule="auto"/>
        <w:rPr>
          <w:color w:val="000000"/>
        </w:rPr>
      </w:pPr>
    </w:p>
    <w:p w14:paraId="16659600" w14:textId="77777777" w:rsidR="000B7E35" w:rsidRDefault="000B7E35" w:rsidP="007225B2">
      <w:pPr>
        <w:pStyle w:val="NormaleWeb"/>
        <w:spacing w:before="0" w:beforeAutospacing="0" w:after="0" w:afterAutospacing="0" w:line="276" w:lineRule="auto"/>
        <w:rPr>
          <w:b/>
          <w:bCs/>
          <w:color w:val="000000"/>
        </w:rPr>
      </w:pPr>
    </w:p>
    <w:p w14:paraId="2D7E9B37" w14:textId="64045CB6" w:rsidR="006E7AAE" w:rsidRDefault="006E7AAE" w:rsidP="007225B2">
      <w:pPr>
        <w:pStyle w:val="NormaleWeb"/>
        <w:spacing w:before="0" w:beforeAutospacing="0" w:after="0" w:afterAutospacing="0" w:line="276" w:lineRule="auto"/>
        <w:rPr>
          <w:color w:val="000000"/>
        </w:rPr>
      </w:pPr>
      <w:r>
        <w:rPr>
          <w:b/>
          <w:bCs/>
          <w:color w:val="000000"/>
        </w:rPr>
        <w:t xml:space="preserve">Analisi dei dati con tabella </w:t>
      </w:r>
      <w:proofErr w:type="spellStart"/>
      <w:r>
        <w:rPr>
          <w:b/>
          <w:bCs/>
          <w:color w:val="000000"/>
        </w:rPr>
        <w:t>monovariata</w:t>
      </w:r>
      <w:proofErr w:type="spellEnd"/>
      <w:r>
        <w:rPr>
          <w:b/>
          <w:bCs/>
          <w:color w:val="000000"/>
        </w:rPr>
        <w:t>:</w:t>
      </w:r>
    </w:p>
    <w:p w14:paraId="6D155E6D" w14:textId="77777777" w:rsidR="006E7AAE" w:rsidRDefault="006E7AAE" w:rsidP="007225B2">
      <w:pPr>
        <w:spacing w:line="276" w:lineRule="auto"/>
        <w:rPr>
          <w:color w:val="000000"/>
        </w:rPr>
      </w:pPr>
    </w:p>
    <w:p w14:paraId="67D46671" w14:textId="77777777" w:rsidR="006E7AAE" w:rsidRDefault="006E7AAE" w:rsidP="007225B2">
      <w:pPr>
        <w:pStyle w:val="NormaleWeb"/>
        <w:spacing w:before="0" w:beforeAutospacing="0" w:after="0" w:afterAutospacing="0" w:line="276" w:lineRule="auto"/>
        <w:rPr>
          <w:color w:val="000000"/>
        </w:rPr>
      </w:pPr>
      <w:r>
        <w:rPr>
          <w:b/>
          <w:bCs/>
          <w:color w:val="000000"/>
        </w:rPr>
        <w:t>Distribuzione di frequenza:</w:t>
      </w:r>
    </w:p>
    <w:p w14:paraId="5A6AFE27" w14:textId="77777777" w:rsidR="006E7AAE" w:rsidRDefault="006E7AAE" w:rsidP="007225B2">
      <w:pPr>
        <w:pStyle w:val="NormaleWeb"/>
        <w:spacing w:before="0" w:beforeAutospacing="0" w:after="0" w:afterAutospacing="0" w:line="276" w:lineRule="auto"/>
        <w:rPr>
          <w:color w:val="000000"/>
        </w:rPr>
      </w:pPr>
      <w:r>
        <w:rPr>
          <w:b/>
          <w:bCs/>
          <w:color w:val="000000"/>
        </w:rPr>
        <w:t>V1 (Età)</w:t>
      </w:r>
    </w:p>
    <w:p w14:paraId="55A4F6BB" w14:textId="340A9905" w:rsidR="006E7AAE" w:rsidRDefault="006E7AAE" w:rsidP="007225B2">
      <w:pPr>
        <w:pStyle w:val="NormaleWeb"/>
        <w:spacing w:before="0" w:beforeAutospacing="0" w:after="240" w:afterAutospacing="0" w:line="276" w:lineRule="auto"/>
        <w:rPr>
          <w:color w:val="000000"/>
        </w:rPr>
      </w:pPr>
      <w:r>
        <w:rPr>
          <w:color w:val="FF0000"/>
          <w:bdr w:val="none" w:sz="0" w:space="0" w:color="auto" w:frame="1"/>
        </w:rPr>
        <w:fldChar w:fldCharType="begin"/>
      </w:r>
      <w:r>
        <w:rPr>
          <w:color w:val="FF0000"/>
          <w:bdr w:val="none" w:sz="0" w:space="0" w:color="auto" w:frame="1"/>
        </w:rPr>
        <w:instrText xml:space="preserve"> INCLUDEPICTURE "https://lh4.googleusercontent.com/qZHgAgZx0bOo7xBdsyZuWpe9q42cxiyWkICHbr-h0YHwYr2ssrZHwoE6ihzeDSxvWK0APkGOAdxTbujROhZNXVXw2ICAghmgkQ0wFe5pdmyVbC0wgAbRfvpTyhg6zg" \* MERGEFORMATINET </w:instrText>
      </w:r>
      <w:r>
        <w:rPr>
          <w:color w:val="FF0000"/>
          <w:bdr w:val="none" w:sz="0" w:space="0" w:color="auto" w:frame="1"/>
        </w:rPr>
        <w:fldChar w:fldCharType="separate"/>
      </w:r>
      <w:r>
        <w:rPr>
          <w:noProof/>
          <w:color w:val="FF0000"/>
          <w:bdr w:val="none" w:sz="0" w:space="0" w:color="auto" w:frame="1"/>
        </w:rPr>
        <w:drawing>
          <wp:inline distT="0" distB="0" distL="0" distR="0" wp14:anchorId="6E83A1EB" wp14:editId="16A75F14">
            <wp:extent cx="2865540" cy="5954752"/>
            <wp:effectExtent l="0" t="0" r="5080" b="1905"/>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4612" cy="6015166"/>
                    </a:xfrm>
                    <a:prstGeom prst="rect">
                      <a:avLst/>
                    </a:prstGeom>
                    <a:noFill/>
                    <a:ln>
                      <a:noFill/>
                    </a:ln>
                  </pic:spPr>
                </pic:pic>
              </a:graphicData>
            </a:graphic>
          </wp:inline>
        </w:drawing>
      </w:r>
      <w:r>
        <w:rPr>
          <w:color w:val="FF0000"/>
          <w:bdr w:val="none" w:sz="0" w:space="0" w:color="auto" w:frame="1"/>
        </w:rPr>
        <w:fldChar w:fldCharType="end"/>
      </w:r>
    </w:p>
    <w:p w14:paraId="349A5899" w14:textId="4C27605D" w:rsidR="006E7AAE" w:rsidRDefault="006E7AAE" w:rsidP="007225B2">
      <w:pPr>
        <w:pStyle w:val="NormaleWeb"/>
        <w:spacing w:before="0" w:beforeAutospacing="0" w:after="240" w:afterAutospacing="0" w:line="276" w:lineRule="auto"/>
        <w:rPr>
          <w:color w:val="000000"/>
        </w:rPr>
      </w:pPr>
      <w:r>
        <w:rPr>
          <w:color w:val="FF0000"/>
          <w:bdr w:val="none" w:sz="0" w:space="0" w:color="auto" w:frame="1"/>
        </w:rPr>
        <w:fldChar w:fldCharType="begin"/>
      </w:r>
      <w:r>
        <w:rPr>
          <w:color w:val="FF0000"/>
          <w:bdr w:val="none" w:sz="0" w:space="0" w:color="auto" w:frame="1"/>
        </w:rPr>
        <w:instrText xml:space="preserve"> INCLUDEPICTURE "https://lh5.googleusercontent.com/sSt5ccHG3vhgB1aW7MRa5NzjRhLOiwcqN7qbCMXS96ycn_HkG2AxgZvMAZp96SybUu9RUnifUCNeL7QIJIuYd6IVhzct6q1Y2CNsRKEzIy48YvqAExoTg3rV-e1O7g" \* MERGEFORMATINET </w:instrText>
      </w:r>
      <w:r>
        <w:rPr>
          <w:color w:val="FF0000"/>
          <w:bdr w:val="none" w:sz="0" w:space="0" w:color="auto" w:frame="1"/>
        </w:rPr>
        <w:fldChar w:fldCharType="separate"/>
      </w:r>
      <w:r>
        <w:rPr>
          <w:noProof/>
          <w:color w:val="FF0000"/>
          <w:bdr w:val="none" w:sz="0" w:space="0" w:color="auto" w:frame="1"/>
        </w:rPr>
        <w:drawing>
          <wp:inline distT="0" distB="0" distL="0" distR="0" wp14:anchorId="4AE7A776" wp14:editId="3260F1C2">
            <wp:extent cx="6120130" cy="645795"/>
            <wp:effectExtent l="0" t="0" r="1270" b="1905"/>
            <wp:docPr id="19" name="Immagine 19" descr="Immagine che contiene tav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magine 19" descr="Immagine che contiene tavolo&#10;&#10;Descrizione generata automaticament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645795"/>
                    </a:xfrm>
                    <a:prstGeom prst="rect">
                      <a:avLst/>
                    </a:prstGeom>
                    <a:noFill/>
                    <a:ln>
                      <a:noFill/>
                    </a:ln>
                  </pic:spPr>
                </pic:pic>
              </a:graphicData>
            </a:graphic>
          </wp:inline>
        </w:drawing>
      </w:r>
      <w:r>
        <w:rPr>
          <w:color w:val="FF0000"/>
          <w:bdr w:val="none" w:sz="0" w:space="0" w:color="auto" w:frame="1"/>
        </w:rPr>
        <w:fldChar w:fldCharType="end"/>
      </w:r>
    </w:p>
    <w:p w14:paraId="2045B84E" w14:textId="1B93510F" w:rsidR="006E7AAE" w:rsidRDefault="006E7AAE" w:rsidP="007225B2">
      <w:pPr>
        <w:pStyle w:val="NormaleWeb"/>
        <w:spacing w:before="0" w:beforeAutospacing="0" w:after="240" w:afterAutospacing="0" w:line="276" w:lineRule="auto"/>
        <w:rPr>
          <w:color w:val="000000"/>
        </w:rPr>
      </w:pPr>
      <w:r>
        <w:rPr>
          <w:color w:val="FF0000"/>
          <w:bdr w:val="none" w:sz="0" w:space="0" w:color="auto" w:frame="1"/>
        </w:rPr>
        <w:lastRenderedPageBreak/>
        <w:fldChar w:fldCharType="begin"/>
      </w:r>
      <w:r>
        <w:rPr>
          <w:color w:val="FF0000"/>
          <w:bdr w:val="none" w:sz="0" w:space="0" w:color="auto" w:frame="1"/>
        </w:rPr>
        <w:instrText xml:space="preserve"> INCLUDEPICTURE "https://lh6.googleusercontent.com/bemBEHWr0OnyOoT37YEnPT2uLl1bXLfxXYLYGoW8DGVwiLP5m8H1VN-HvX12nubJTCvThgySiV7ZOm9JeqdrfUT07Je5gmt5o6PIEKS2xaWctkB2p8UDN4A5-n4Vrg" \* MERGEFORMATINET </w:instrText>
      </w:r>
      <w:r>
        <w:rPr>
          <w:color w:val="FF0000"/>
          <w:bdr w:val="none" w:sz="0" w:space="0" w:color="auto" w:frame="1"/>
        </w:rPr>
        <w:fldChar w:fldCharType="separate"/>
      </w:r>
      <w:r>
        <w:rPr>
          <w:noProof/>
          <w:color w:val="FF0000"/>
          <w:bdr w:val="none" w:sz="0" w:space="0" w:color="auto" w:frame="1"/>
        </w:rPr>
        <w:drawing>
          <wp:inline distT="0" distB="0" distL="0" distR="0" wp14:anchorId="341033B5" wp14:editId="5D21BA57">
            <wp:extent cx="2639122" cy="3203539"/>
            <wp:effectExtent l="0" t="0" r="2540" b="0"/>
            <wp:docPr id="18" name="Immagine 18"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magine 18" descr="Immagine che contiene testo&#10;&#10;Descrizione generata automa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61550" cy="3230764"/>
                    </a:xfrm>
                    <a:prstGeom prst="rect">
                      <a:avLst/>
                    </a:prstGeom>
                    <a:noFill/>
                    <a:ln>
                      <a:noFill/>
                    </a:ln>
                  </pic:spPr>
                </pic:pic>
              </a:graphicData>
            </a:graphic>
          </wp:inline>
        </w:drawing>
      </w:r>
      <w:r>
        <w:rPr>
          <w:color w:val="FF0000"/>
          <w:bdr w:val="none" w:sz="0" w:space="0" w:color="auto" w:frame="1"/>
        </w:rPr>
        <w:fldChar w:fldCharType="end"/>
      </w:r>
    </w:p>
    <w:p w14:paraId="2DBC5032" w14:textId="77777777" w:rsidR="006E7AAE" w:rsidRDefault="006E7AAE" w:rsidP="007225B2">
      <w:pPr>
        <w:spacing w:after="240" w:line="276" w:lineRule="auto"/>
        <w:rPr>
          <w:color w:val="000000"/>
        </w:rPr>
      </w:pP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p>
    <w:p w14:paraId="00796454" w14:textId="77777777" w:rsidR="006E7AAE" w:rsidRDefault="006E7AAE" w:rsidP="007225B2">
      <w:pPr>
        <w:pStyle w:val="NormaleWeb"/>
        <w:spacing w:before="0" w:beforeAutospacing="0" w:after="0" w:afterAutospacing="0" w:line="276" w:lineRule="auto"/>
        <w:rPr>
          <w:b/>
          <w:bCs/>
          <w:color w:val="000000"/>
        </w:rPr>
      </w:pPr>
    </w:p>
    <w:p w14:paraId="4D9593DF" w14:textId="77777777" w:rsidR="006E7AAE" w:rsidRDefault="006E7AAE" w:rsidP="007225B2">
      <w:pPr>
        <w:pStyle w:val="NormaleWeb"/>
        <w:spacing w:before="0" w:beforeAutospacing="0" w:after="0" w:afterAutospacing="0" w:line="276" w:lineRule="auto"/>
        <w:rPr>
          <w:b/>
          <w:bCs/>
          <w:color w:val="000000"/>
        </w:rPr>
      </w:pPr>
    </w:p>
    <w:p w14:paraId="121EACE9" w14:textId="77777777" w:rsidR="006E7AAE" w:rsidRDefault="006E7AAE" w:rsidP="007225B2">
      <w:pPr>
        <w:pStyle w:val="NormaleWeb"/>
        <w:spacing w:before="0" w:beforeAutospacing="0" w:after="0" w:afterAutospacing="0" w:line="276" w:lineRule="auto"/>
        <w:rPr>
          <w:b/>
          <w:bCs/>
          <w:color w:val="000000"/>
        </w:rPr>
      </w:pPr>
    </w:p>
    <w:p w14:paraId="2C5D490F" w14:textId="00748BAA" w:rsidR="006E7AAE" w:rsidRDefault="006E7AAE" w:rsidP="007225B2">
      <w:pPr>
        <w:pStyle w:val="NormaleWeb"/>
        <w:spacing w:before="0" w:beforeAutospacing="0" w:after="0" w:afterAutospacing="0" w:line="276" w:lineRule="auto"/>
        <w:rPr>
          <w:color w:val="000000"/>
        </w:rPr>
      </w:pPr>
      <w:r>
        <w:rPr>
          <w:b/>
          <w:bCs/>
          <w:color w:val="000000"/>
        </w:rPr>
        <w:lastRenderedPageBreak/>
        <w:t>Distribuzione di frequenza:</w:t>
      </w:r>
    </w:p>
    <w:p w14:paraId="11C89573" w14:textId="77777777" w:rsidR="006E7AAE" w:rsidRDefault="006E7AAE" w:rsidP="007225B2">
      <w:pPr>
        <w:pStyle w:val="NormaleWeb"/>
        <w:spacing w:before="0" w:beforeAutospacing="0" w:after="0" w:afterAutospacing="0" w:line="276" w:lineRule="auto"/>
        <w:rPr>
          <w:color w:val="000000"/>
        </w:rPr>
      </w:pPr>
      <w:r>
        <w:rPr>
          <w:b/>
          <w:bCs/>
          <w:color w:val="000000"/>
        </w:rPr>
        <w:t>V2 (Genere)</w:t>
      </w:r>
    </w:p>
    <w:p w14:paraId="571A1DD0" w14:textId="7DA9205B" w:rsidR="006E7AAE" w:rsidRDefault="006E7AAE" w:rsidP="007225B2">
      <w:pPr>
        <w:pStyle w:val="NormaleWeb"/>
        <w:spacing w:before="0" w:beforeAutospacing="0" w:after="0" w:afterAutospacing="0" w:line="276" w:lineRule="auto"/>
        <w:rPr>
          <w:color w:val="000000"/>
        </w:rPr>
      </w:pPr>
      <w:r>
        <w:rPr>
          <w:b/>
          <w:bCs/>
          <w:color w:val="000000"/>
          <w:bdr w:val="none" w:sz="0" w:space="0" w:color="auto" w:frame="1"/>
        </w:rPr>
        <w:fldChar w:fldCharType="begin"/>
      </w:r>
      <w:r>
        <w:rPr>
          <w:b/>
          <w:bCs/>
          <w:color w:val="000000"/>
          <w:bdr w:val="none" w:sz="0" w:space="0" w:color="auto" w:frame="1"/>
        </w:rPr>
        <w:instrText xml:space="preserve"> INCLUDEPICTURE "https://lh4.googleusercontent.com/mVGvaTdD7GDG4X3nsh1Ty8-97Edc11JrcRhhIydn26IOgTRmzmXbz4iQ292_1R0V5AgJ8oPPp_aHeqn9QzJCNCNROmoAN0gjuriyQDUJeC1YMogt1L5ACovJAjZ1Xw" \* MERGEFORMATINET </w:instrText>
      </w:r>
      <w:r>
        <w:rPr>
          <w:b/>
          <w:bCs/>
          <w:color w:val="000000"/>
          <w:bdr w:val="none" w:sz="0" w:space="0" w:color="auto" w:frame="1"/>
        </w:rPr>
        <w:fldChar w:fldCharType="separate"/>
      </w:r>
      <w:r>
        <w:rPr>
          <w:b/>
          <w:bCs/>
          <w:noProof/>
          <w:color w:val="000000"/>
          <w:bdr w:val="none" w:sz="0" w:space="0" w:color="auto" w:frame="1"/>
        </w:rPr>
        <w:drawing>
          <wp:inline distT="0" distB="0" distL="0" distR="0" wp14:anchorId="6C9C786C" wp14:editId="72D19610">
            <wp:extent cx="3360234" cy="3999369"/>
            <wp:effectExtent l="0" t="0" r="5715" b="127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76358" cy="4018560"/>
                    </a:xfrm>
                    <a:prstGeom prst="rect">
                      <a:avLst/>
                    </a:prstGeom>
                    <a:noFill/>
                    <a:ln>
                      <a:noFill/>
                    </a:ln>
                  </pic:spPr>
                </pic:pic>
              </a:graphicData>
            </a:graphic>
          </wp:inline>
        </w:drawing>
      </w:r>
      <w:r>
        <w:rPr>
          <w:b/>
          <w:bCs/>
          <w:color w:val="000000"/>
          <w:bdr w:val="none" w:sz="0" w:space="0" w:color="auto" w:frame="1"/>
        </w:rPr>
        <w:fldChar w:fldCharType="end"/>
      </w:r>
      <w:r>
        <w:rPr>
          <w:b/>
          <w:bCs/>
          <w:color w:val="000000"/>
          <w:bdr w:val="none" w:sz="0" w:space="0" w:color="auto" w:frame="1"/>
        </w:rPr>
        <w:fldChar w:fldCharType="begin"/>
      </w:r>
      <w:r>
        <w:rPr>
          <w:b/>
          <w:bCs/>
          <w:color w:val="000000"/>
          <w:bdr w:val="none" w:sz="0" w:space="0" w:color="auto" w:frame="1"/>
        </w:rPr>
        <w:instrText xml:space="preserve"> INCLUDEPICTURE "https://lh3.googleusercontent.com/pqnFrKEoXbG9lvLlDnafh15L4IqSMn1uSWwzytK-NcHMJusDY9hSr4sN0B6oHdeDMScdhjw9Pd2tv12KzGBog9gzvIpogmyhoXMSk3t3EWs5-MePgBuvnM8t6UXn5w" \* MERGEFORMATINET </w:instrText>
      </w:r>
      <w:r>
        <w:rPr>
          <w:b/>
          <w:bCs/>
          <w:color w:val="000000"/>
          <w:bdr w:val="none" w:sz="0" w:space="0" w:color="auto" w:frame="1"/>
        </w:rPr>
        <w:fldChar w:fldCharType="separate"/>
      </w:r>
      <w:r>
        <w:rPr>
          <w:b/>
          <w:bCs/>
          <w:noProof/>
          <w:color w:val="000000"/>
          <w:bdr w:val="none" w:sz="0" w:space="0" w:color="auto" w:frame="1"/>
        </w:rPr>
        <w:drawing>
          <wp:inline distT="0" distB="0" distL="0" distR="0" wp14:anchorId="49C4C6FD" wp14:editId="1AA6E217">
            <wp:extent cx="1413579" cy="1858537"/>
            <wp:effectExtent l="0" t="0" r="0" b="0"/>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0530" cy="1893971"/>
                    </a:xfrm>
                    <a:prstGeom prst="rect">
                      <a:avLst/>
                    </a:prstGeom>
                    <a:noFill/>
                    <a:ln>
                      <a:noFill/>
                    </a:ln>
                  </pic:spPr>
                </pic:pic>
              </a:graphicData>
            </a:graphic>
          </wp:inline>
        </w:drawing>
      </w:r>
      <w:r>
        <w:rPr>
          <w:b/>
          <w:bCs/>
          <w:color w:val="000000"/>
          <w:bdr w:val="none" w:sz="0" w:space="0" w:color="auto" w:frame="1"/>
        </w:rPr>
        <w:fldChar w:fldCharType="end"/>
      </w:r>
    </w:p>
    <w:p w14:paraId="1FF6A7E1" w14:textId="77777777" w:rsidR="006E7AAE" w:rsidRDefault="006E7AAE" w:rsidP="007225B2">
      <w:pPr>
        <w:spacing w:after="240" w:line="276" w:lineRule="auto"/>
        <w:rPr>
          <w:color w:val="000000"/>
        </w:rPr>
      </w:pP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p>
    <w:p w14:paraId="153BA21F" w14:textId="77777777" w:rsidR="006E7AAE" w:rsidRDefault="006E7AAE" w:rsidP="007225B2">
      <w:pPr>
        <w:pStyle w:val="NormaleWeb"/>
        <w:spacing w:before="0" w:beforeAutospacing="0" w:after="0" w:afterAutospacing="0" w:line="276" w:lineRule="auto"/>
        <w:rPr>
          <w:b/>
          <w:bCs/>
          <w:color w:val="000000"/>
        </w:rPr>
      </w:pPr>
    </w:p>
    <w:p w14:paraId="1802DF85" w14:textId="77777777" w:rsidR="006E7AAE" w:rsidRDefault="006E7AAE" w:rsidP="007225B2">
      <w:pPr>
        <w:pStyle w:val="NormaleWeb"/>
        <w:spacing w:before="0" w:beforeAutospacing="0" w:after="0" w:afterAutospacing="0" w:line="276" w:lineRule="auto"/>
        <w:rPr>
          <w:b/>
          <w:bCs/>
          <w:color w:val="000000"/>
        </w:rPr>
      </w:pPr>
    </w:p>
    <w:p w14:paraId="28654AB2" w14:textId="77777777" w:rsidR="006E7AAE" w:rsidRDefault="006E7AAE" w:rsidP="007225B2">
      <w:pPr>
        <w:pStyle w:val="NormaleWeb"/>
        <w:spacing w:before="0" w:beforeAutospacing="0" w:after="0" w:afterAutospacing="0" w:line="276" w:lineRule="auto"/>
        <w:rPr>
          <w:b/>
          <w:bCs/>
          <w:color w:val="000000"/>
        </w:rPr>
      </w:pPr>
    </w:p>
    <w:p w14:paraId="0412B602" w14:textId="77777777" w:rsidR="00715EB3" w:rsidRDefault="00715EB3" w:rsidP="007225B2">
      <w:pPr>
        <w:pStyle w:val="NormaleWeb"/>
        <w:spacing w:before="0" w:beforeAutospacing="0" w:after="0" w:afterAutospacing="0" w:line="276" w:lineRule="auto"/>
        <w:rPr>
          <w:b/>
          <w:bCs/>
          <w:color w:val="000000"/>
        </w:rPr>
      </w:pPr>
    </w:p>
    <w:p w14:paraId="54932B1E" w14:textId="4462242D" w:rsidR="006E7AAE" w:rsidRDefault="006E7AAE" w:rsidP="007225B2">
      <w:pPr>
        <w:pStyle w:val="NormaleWeb"/>
        <w:spacing w:before="0" w:beforeAutospacing="0" w:after="0" w:afterAutospacing="0" w:line="276" w:lineRule="auto"/>
        <w:rPr>
          <w:color w:val="000000"/>
        </w:rPr>
      </w:pPr>
      <w:r>
        <w:rPr>
          <w:b/>
          <w:bCs/>
          <w:color w:val="000000"/>
        </w:rPr>
        <w:lastRenderedPageBreak/>
        <w:t>Distribuzione di frequenza:</w:t>
      </w:r>
    </w:p>
    <w:p w14:paraId="2CEA0992" w14:textId="77777777" w:rsidR="006E7AAE" w:rsidRDefault="006E7AAE" w:rsidP="007225B2">
      <w:pPr>
        <w:pStyle w:val="NormaleWeb"/>
        <w:spacing w:before="0" w:beforeAutospacing="0" w:after="0" w:afterAutospacing="0" w:line="276" w:lineRule="auto"/>
        <w:rPr>
          <w:color w:val="000000"/>
        </w:rPr>
      </w:pPr>
      <w:r>
        <w:rPr>
          <w:b/>
          <w:bCs/>
          <w:color w:val="000000"/>
        </w:rPr>
        <w:t>V3 (Titolo di studio) </w:t>
      </w:r>
    </w:p>
    <w:p w14:paraId="297E008E" w14:textId="6E78B472" w:rsidR="006E7AAE" w:rsidRDefault="006E7AAE" w:rsidP="007225B2">
      <w:pPr>
        <w:pStyle w:val="NormaleWeb"/>
        <w:spacing w:before="0" w:beforeAutospacing="0" w:after="0" w:afterAutospacing="0" w:line="276" w:lineRule="auto"/>
        <w:rPr>
          <w:color w:val="000000"/>
        </w:rPr>
      </w:pPr>
      <w:r>
        <w:rPr>
          <w:b/>
          <w:bCs/>
          <w:color w:val="000000"/>
          <w:bdr w:val="none" w:sz="0" w:space="0" w:color="auto" w:frame="1"/>
        </w:rPr>
        <w:fldChar w:fldCharType="begin"/>
      </w:r>
      <w:r>
        <w:rPr>
          <w:b/>
          <w:bCs/>
          <w:color w:val="000000"/>
          <w:bdr w:val="none" w:sz="0" w:space="0" w:color="auto" w:frame="1"/>
        </w:rPr>
        <w:instrText xml:space="preserve"> INCLUDEPICTURE "https://lh3.googleusercontent.com/IwImzSFl3wRoJ8h9WcBzOOVHUe0GjDi-F5Qbr_IQNBHMOgDhconCspu79vmLBhYSpO_DV_FMSNBrWRImefTQ2kIFemSXLqYU2t8HHCgLLFtSgupJ0WSBpqtusGSjPw" \* MERGEFORMATINET </w:instrText>
      </w:r>
      <w:r>
        <w:rPr>
          <w:b/>
          <w:bCs/>
          <w:color w:val="000000"/>
          <w:bdr w:val="none" w:sz="0" w:space="0" w:color="auto" w:frame="1"/>
        </w:rPr>
        <w:fldChar w:fldCharType="separate"/>
      </w:r>
      <w:r>
        <w:rPr>
          <w:b/>
          <w:bCs/>
          <w:noProof/>
          <w:color w:val="000000"/>
          <w:bdr w:val="none" w:sz="0" w:space="0" w:color="auto" w:frame="1"/>
        </w:rPr>
        <w:drawing>
          <wp:inline distT="0" distB="0" distL="0" distR="0" wp14:anchorId="1D12A636" wp14:editId="46ECE5D1">
            <wp:extent cx="3560956" cy="4296525"/>
            <wp:effectExtent l="0" t="0" r="0" b="0"/>
            <wp:docPr id="15" name="Immagine 15" descr="Immagine che contiene tav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magine 15" descr="Immagine che contiene tavolo&#10;&#10;Descrizione generata automaticament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78140" cy="4317259"/>
                    </a:xfrm>
                    <a:prstGeom prst="rect">
                      <a:avLst/>
                    </a:prstGeom>
                    <a:noFill/>
                    <a:ln>
                      <a:noFill/>
                    </a:ln>
                  </pic:spPr>
                </pic:pic>
              </a:graphicData>
            </a:graphic>
          </wp:inline>
        </w:drawing>
      </w:r>
      <w:r>
        <w:rPr>
          <w:b/>
          <w:bCs/>
          <w:color w:val="000000"/>
          <w:bdr w:val="none" w:sz="0" w:space="0" w:color="auto" w:frame="1"/>
        </w:rPr>
        <w:fldChar w:fldCharType="end"/>
      </w:r>
      <w:r>
        <w:rPr>
          <w:b/>
          <w:bCs/>
          <w:color w:val="000000"/>
          <w:bdr w:val="none" w:sz="0" w:space="0" w:color="auto" w:frame="1"/>
        </w:rPr>
        <w:fldChar w:fldCharType="begin"/>
      </w:r>
      <w:r>
        <w:rPr>
          <w:b/>
          <w:bCs/>
          <w:color w:val="000000"/>
          <w:bdr w:val="none" w:sz="0" w:space="0" w:color="auto" w:frame="1"/>
        </w:rPr>
        <w:instrText xml:space="preserve"> INCLUDEPICTURE "https://lh3.googleusercontent.com/yroWXi8A3wZvbrjWZhg3WVOOOb-uVf7NO0WBXrSd-RpXCEeW59a8zxTtm94OPG2ICpuGRtjahKV9wA0WOcHblPaaESUFkpyQEgvF-h8KzTeEIvd3TnCsAT_jmR1JUw" \* MERGEFORMATINET </w:instrText>
      </w:r>
      <w:r>
        <w:rPr>
          <w:b/>
          <w:bCs/>
          <w:color w:val="000000"/>
          <w:bdr w:val="none" w:sz="0" w:space="0" w:color="auto" w:frame="1"/>
        </w:rPr>
        <w:fldChar w:fldCharType="separate"/>
      </w:r>
      <w:r>
        <w:rPr>
          <w:b/>
          <w:bCs/>
          <w:noProof/>
          <w:color w:val="000000"/>
          <w:bdr w:val="none" w:sz="0" w:space="0" w:color="auto" w:frame="1"/>
        </w:rPr>
        <w:drawing>
          <wp:inline distT="0" distB="0" distL="0" distR="0" wp14:anchorId="6F7F3856" wp14:editId="0C0EA0BD">
            <wp:extent cx="1518677" cy="1501698"/>
            <wp:effectExtent l="0" t="0" r="5715" b="0"/>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33387" cy="1516243"/>
                    </a:xfrm>
                    <a:prstGeom prst="rect">
                      <a:avLst/>
                    </a:prstGeom>
                    <a:noFill/>
                    <a:ln>
                      <a:noFill/>
                    </a:ln>
                  </pic:spPr>
                </pic:pic>
              </a:graphicData>
            </a:graphic>
          </wp:inline>
        </w:drawing>
      </w:r>
      <w:r>
        <w:rPr>
          <w:b/>
          <w:bCs/>
          <w:color w:val="000000"/>
          <w:bdr w:val="none" w:sz="0" w:space="0" w:color="auto" w:frame="1"/>
        </w:rPr>
        <w:fldChar w:fldCharType="end"/>
      </w:r>
    </w:p>
    <w:p w14:paraId="61E80B3F" w14:textId="77777777" w:rsidR="006E7AAE" w:rsidRDefault="006E7AAE" w:rsidP="007225B2">
      <w:pPr>
        <w:spacing w:after="240" w:line="276" w:lineRule="auto"/>
        <w:rPr>
          <w:color w:val="000000"/>
        </w:rPr>
      </w:pP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p>
    <w:p w14:paraId="347E729E" w14:textId="77777777" w:rsidR="006E7AAE" w:rsidRDefault="006E7AAE" w:rsidP="007225B2">
      <w:pPr>
        <w:pStyle w:val="NormaleWeb"/>
        <w:spacing w:before="0" w:beforeAutospacing="0" w:after="0" w:afterAutospacing="0" w:line="276" w:lineRule="auto"/>
        <w:rPr>
          <w:b/>
          <w:bCs/>
          <w:color w:val="000000"/>
        </w:rPr>
      </w:pPr>
    </w:p>
    <w:p w14:paraId="040FD4BD" w14:textId="77777777" w:rsidR="006E7AAE" w:rsidRDefault="006E7AAE" w:rsidP="007225B2">
      <w:pPr>
        <w:pStyle w:val="NormaleWeb"/>
        <w:spacing w:before="0" w:beforeAutospacing="0" w:after="0" w:afterAutospacing="0" w:line="276" w:lineRule="auto"/>
        <w:rPr>
          <w:b/>
          <w:bCs/>
          <w:color w:val="000000"/>
        </w:rPr>
      </w:pPr>
    </w:p>
    <w:p w14:paraId="1D6C9FC4" w14:textId="77777777" w:rsidR="006E7AAE" w:rsidRDefault="006E7AAE" w:rsidP="007225B2">
      <w:pPr>
        <w:pStyle w:val="NormaleWeb"/>
        <w:spacing w:before="0" w:beforeAutospacing="0" w:after="0" w:afterAutospacing="0" w:line="276" w:lineRule="auto"/>
        <w:rPr>
          <w:b/>
          <w:bCs/>
          <w:color w:val="000000"/>
        </w:rPr>
      </w:pPr>
    </w:p>
    <w:p w14:paraId="291ED353" w14:textId="5CDD0E2B" w:rsidR="006E7AAE" w:rsidRDefault="006E7AAE" w:rsidP="007225B2">
      <w:pPr>
        <w:pStyle w:val="NormaleWeb"/>
        <w:spacing w:before="0" w:beforeAutospacing="0" w:after="0" w:afterAutospacing="0" w:line="276" w:lineRule="auto"/>
        <w:rPr>
          <w:b/>
          <w:bCs/>
          <w:color w:val="000000"/>
        </w:rPr>
      </w:pPr>
    </w:p>
    <w:p w14:paraId="27755E3D" w14:textId="77777777" w:rsidR="00715EB3" w:rsidRDefault="00715EB3" w:rsidP="007225B2">
      <w:pPr>
        <w:pStyle w:val="NormaleWeb"/>
        <w:spacing w:before="0" w:beforeAutospacing="0" w:after="0" w:afterAutospacing="0" w:line="276" w:lineRule="auto"/>
        <w:rPr>
          <w:b/>
          <w:bCs/>
          <w:color w:val="000000"/>
        </w:rPr>
      </w:pPr>
    </w:p>
    <w:p w14:paraId="1E044A8D" w14:textId="2F2492C1" w:rsidR="006E7AAE" w:rsidRDefault="006E7AAE" w:rsidP="007225B2">
      <w:pPr>
        <w:pStyle w:val="NormaleWeb"/>
        <w:spacing w:before="0" w:beforeAutospacing="0" w:after="0" w:afterAutospacing="0" w:line="276" w:lineRule="auto"/>
        <w:rPr>
          <w:color w:val="000000"/>
        </w:rPr>
      </w:pPr>
      <w:r>
        <w:rPr>
          <w:b/>
          <w:bCs/>
          <w:color w:val="000000"/>
        </w:rPr>
        <w:lastRenderedPageBreak/>
        <w:t>Distribuzione di frequenza:</w:t>
      </w:r>
    </w:p>
    <w:p w14:paraId="25ACD4D2" w14:textId="77777777" w:rsidR="006E7AAE" w:rsidRDefault="006E7AAE" w:rsidP="007225B2">
      <w:pPr>
        <w:pStyle w:val="NormaleWeb"/>
        <w:spacing w:before="0" w:beforeAutospacing="0" w:after="0" w:afterAutospacing="0" w:line="276" w:lineRule="auto"/>
        <w:rPr>
          <w:color w:val="000000"/>
        </w:rPr>
      </w:pPr>
      <w:r>
        <w:rPr>
          <w:b/>
          <w:bCs/>
          <w:color w:val="000000"/>
        </w:rPr>
        <w:t>V4 (Tempo dedicato alle lezioni musicali)</w:t>
      </w:r>
    </w:p>
    <w:p w14:paraId="726D4EB5" w14:textId="11887EC4" w:rsidR="006E7AAE" w:rsidRDefault="006E7AAE" w:rsidP="007225B2">
      <w:pPr>
        <w:pStyle w:val="NormaleWeb"/>
        <w:spacing w:before="0" w:beforeAutospacing="0" w:after="0" w:afterAutospacing="0" w:line="276" w:lineRule="auto"/>
        <w:rPr>
          <w:color w:val="000000"/>
        </w:rPr>
      </w:pPr>
      <w:r>
        <w:rPr>
          <w:b/>
          <w:bCs/>
          <w:color w:val="000000"/>
          <w:bdr w:val="none" w:sz="0" w:space="0" w:color="auto" w:frame="1"/>
        </w:rPr>
        <w:fldChar w:fldCharType="begin"/>
      </w:r>
      <w:r>
        <w:rPr>
          <w:b/>
          <w:bCs/>
          <w:color w:val="000000"/>
          <w:bdr w:val="none" w:sz="0" w:space="0" w:color="auto" w:frame="1"/>
        </w:rPr>
        <w:instrText xml:space="preserve"> INCLUDEPICTURE "https://lh6.googleusercontent.com/Vc_leFcX5unY3DXER7mxEbb8JHhozm4pJcANGUpSVjUhq36bVn9OCSGXp98FXjBZda-_ShB4EFwxEJcJq4Qty6LZ0zhcoEwNWEVJ77FyB8Fvrm3VpKZZns6cR6mLfA" \* MERGEFORMATINET </w:instrText>
      </w:r>
      <w:r>
        <w:rPr>
          <w:b/>
          <w:bCs/>
          <w:color w:val="000000"/>
          <w:bdr w:val="none" w:sz="0" w:space="0" w:color="auto" w:frame="1"/>
        </w:rPr>
        <w:fldChar w:fldCharType="separate"/>
      </w:r>
      <w:r>
        <w:rPr>
          <w:b/>
          <w:bCs/>
          <w:noProof/>
          <w:color w:val="000000"/>
          <w:bdr w:val="none" w:sz="0" w:space="0" w:color="auto" w:frame="1"/>
        </w:rPr>
        <w:drawing>
          <wp:inline distT="0" distB="0" distL="0" distR="0" wp14:anchorId="7EA12975" wp14:editId="7343D121">
            <wp:extent cx="3557634" cy="4222595"/>
            <wp:effectExtent l="0" t="0" r="0" b="0"/>
            <wp:docPr id="13" name="Immagine 13" descr="Immagine che contiene tav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magine 13" descr="Immagine che contiene tavolo&#10;&#10;Descrizione generata automaticament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70155" cy="4237457"/>
                    </a:xfrm>
                    <a:prstGeom prst="rect">
                      <a:avLst/>
                    </a:prstGeom>
                    <a:noFill/>
                    <a:ln>
                      <a:noFill/>
                    </a:ln>
                  </pic:spPr>
                </pic:pic>
              </a:graphicData>
            </a:graphic>
          </wp:inline>
        </w:drawing>
      </w:r>
      <w:r>
        <w:rPr>
          <w:b/>
          <w:bCs/>
          <w:color w:val="000000"/>
          <w:bdr w:val="none" w:sz="0" w:space="0" w:color="auto" w:frame="1"/>
        </w:rPr>
        <w:fldChar w:fldCharType="end"/>
      </w:r>
      <w:r>
        <w:rPr>
          <w:b/>
          <w:bCs/>
          <w:color w:val="000000"/>
          <w:bdr w:val="none" w:sz="0" w:space="0" w:color="auto" w:frame="1"/>
        </w:rPr>
        <w:fldChar w:fldCharType="begin"/>
      </w:r>
      <w:r>
        <w:rPr>
          <w:b/>
          <w:bCs/>
          <w:color w:val="000000"/>
          <w:bdr w:val="none" w:sz="0" w:space="0" w:color="auto" w:frame="1"/>
        </w:rPr>
        <w:instrText xml:space="preserve"> INCLUDEPICTURE "https://lh4.googleusercontent.com/af7T3f0ZKhhyvhNbvwgJduiEVndalwpzM9mXoEKHc1floVa6G6AhsITcpkUQf_9G1QW8LUsEs-9qkRDJ0cw8mDMP5hUXg03AmTHWjW5FW_sG2hRWcgGDiBO3ro7gpQ" \* MERGEFORMATINET </w:instrText>
      </w:r>
      <w:r>
        <w:rPr>
          <w:b/>
          <w:bCs/>
          <w:color w:val="000000"/>
          <w:bdr w:val="none" w:sz="0" w:space="0" w:color="auto" w:frame="1"/>
        </w:rPr>
        <w:fldChar w:fldCharType="separate"/>
      </w:r>
      <w:r>
        <w:rPr>
          <w:b/>
          <w:bCs/>
          <w:noProof/>
          <w:color w:val="000000"/>
          <w:bdr w:val="none" w:sz="0" w:space="0" w:color="auto" w:frame="1"/>
        </w:rPr>
        <w:drawing>
          <wp:inline distT="0" distB="0" distL="0" distR="0" wp14:anchorId="07C07534" wp14:editId="1BD88E24">
            <wp:extent cx="1715108" cy="1278674"/>
            <wp:effectExtent l="0" t="0" r="0" b="4445"/>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28761" cy="1288853"/>
                    </a:xfrm>
                    <a:prstGeom prst="rect">
                      <a:avLst/>
                    </a:prstGeom>
                    <a:noFill/>
                    <a:ln>
                      <a:noFill/>
                    </a:ln>
                  </pic:spPr>
                </pic:pic>
              </a:graphicData>
            </a:graphic>
          </wp:inline>
        </w:drawing>
      </w:r>
      <w:r>
        <w:rPr>
          <w:b/>
          <w:bCs/>
          <w:color w:val="000000"/>
          <w:bdr w:val="none" w:sz="0" w:space="0" w:color="auto" w:frame="1"/>
        </w:rPr>
        <w:fldChar w:fldCharType="end"/>
      </w:r>
    </w:p>
    <w:p w14:paraId="66716E76" w14:textId="77777777" w:rsidR="006E7AAE" w:rsidRDefault="006E7AAE" w:rsidP="007225B2">
      <w:pPr>
        <w:spacing w:after="240" w:line="276" w:lineRule="auto"/>
        <w:rPr>
          <w:color w:val="000000"/>
        </w:rPr>
      </w:pP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p>
    <w:p w14:paraId="27A924B3" w14:textId="77777777" w:rsidR="006E7AAE" w:rsidRDefault="006E7AAE" w:rsidP="007225B2">
      <w:pPr>
        <w:pStyle w:val="NormaleWeb"/>
        <w:spacing w:before="0" w:beforeAutospacing="0" w:after="0" w:afterAutospacing="0" w:line="276" w:lineRule="auto"/>
        <w:rPr>
          <w:b/>
          <w:bCs/>
          <w:color w:val="000000"/>
        </w:rPr>
      </w:pPr>
    </w:p>
    <w:p w14:paraId="3B081BC1" w14:textId="77777777" w:rsidR="006E7AAE" w:rsidRDefault="006E7AAE" w:rsidP="007225B2">
      <w:pPr>
        <w:pStyle w:val="NormaleWeb"/>
        <w:spacing w:before="0" w:beforeAutospacing="0" w:after="0" w:afterAutospacing="0" w:line="276" w:lineRule="auto"/>
        <w:rPr>
          <w:b/>
          <w:bCs/>
          <w:color w:val="000000"/>
        </w:rPr>
      </w:pPr>
    </w:p>
    <w:p w14:paraId="2408476C" w14:textId="77777777" w:rsidR="006E7AAE" w:rsidRDefault="006E7AAE" w:rsidP="007225B2">
      <w:pPr>
        <w:pStyle w:val="NormaleWeb"/>
        <w:spacing w:before="0" w:beforeAutospacing="0" w:after="0" w:afterAutospacing="0" w:line="276" w:lineRule="auto"/>
        <w:rPr>
          <w:b/>
          <w:bCs/>
          <w:color w:val="000000"/>
        </w:rPr>
      </w:pPr>
    </w:p>
    <w:p w14:paraId="20EB9076" w14:textId="77777777" w:rsidR="006E7AAE" w:rsidRDefault="006E7AAE" w:rsidP="007225B2">
      <w:pPr>
        <w:pStyle w:val="NormaleWeb"/>
        <w:spacing w:before="0" w:beforeAutospacing="0" w:after="0" w:afterAutospacing="0" w:line="276" w:lineRule="auto"/>
        <w:rPr>
          <w:b/>
          <w:bCs/>
          <w:color w:val="000000"/>
        </w:rPr>
      </w:pPr>
    </w:p>
    <w:p w14:paraId="31E9FD37" w14:textId="77777777" w:rsidR="005814CF" w:rsidRDefault="005814CF" w:rsidP="007225B2">
      <w:pPr>
        <w:pStyle w:val="NormaleWeb"/>
        <w:spacing w:before="0" w:beforeAutospacing="0" w:after="0" w:afterAutospacing="0" w:line="276" w:lineRule="auto"/>
        <w:rPr>
          <w:b/>
          <w:bCs/>
          <w:color w:val="000000"/>
        </w:rPr>
      </w:pPr>
    </w:p>
    <w:p w14:paraId="28A796AF" w14:textId="0D7A8FC4" w:rsidR="006E7AAE" w:rsidRDefault="006E7AAE" w:rsidP="007225B2">
      <w:pPr>
        <w:pStyle w:val="NormaleWeb"/>
        <w:spacing w:before="0" w:beforeAutospacing="0" w:after="0" w:afterAutospacing="0" w:line="276" w:lineRule="auto"/>
        <w:rPr>
          <w:color w:val="000000"/>
        </w:rPr>
      </w:pPr>
      <w:r>
        <w:rPr>
          <w:b/>
          <w:bCs/>
          <w:color w:val="000000"/>
        </w:rPr>
        <w:lastRenderedPageBreak/>
        <w:t>Distribuzione di frequenza:</w:t>
      </w:r>
    </w:p>
    <w:p w14:paraId="404C8E0B" w14:textId="5DD1B7EB" w:rsidR="006E7AAE" w:rsidRDefault="006E7AAE" w:rsidP="007225B2">
      <w:pPr>
        <w:pStyle w:val="NormaleWeb"/>
        <w:spacing w:before="0" w:beforeAutospacing="0" w:after="0" w:afterAutospacing="0" w:line="276" w:lineRule="auto"/>
        <w:rPr>
          <w:color w:val="000000"/>
        </w:rPr>
      </w:pPr>
      <w:r>
        <w:rPr>
          <w:b/>
          <w:bCs/>
          <w:color w:val="000000"/>
        </w:rPr>
        <w:t>V5 (Dedicare più tempo alle lezioni musicali)</w:t>
      </w:r>
    </w:p>
    <w:p w14:paraId="53F20700" w14:textId="6FFA14C4" w:rsidR="006E7AAE" w:rsidRDefault="006E7AAE" w:rsidP="007225B2">
      <w:pPr>
        <w:pStyle w:val="NormaleWeb"/>
        <w:spacing w:before="0" w:beforeAutospacing="0" w:after="0" w:afterAutospacing="0" w:line="276" w:lineRule="auto"/>
        <w:rPr>
          <w:color w:val="000000"/>
        </w:rPr>
      </w:pPr>
      <w:r>
        <w:rPr>
          <w:b/>
          <w:bCs/>
          <w:color w:val="000000"/>
          <w:bdr w:val="none" w:sz="0" w:space="0" w:color="auto" w:frame="1"/>
        </w:rPr>
        <w:fldChar w:fldCharType="begin"/>
      </w:r>
      <w:r>
        <w:rPr>
          <w:b/>
          <w:bCs/>
          <w:color w:val="000000"/>
          <w:bdr w:val="none" w:sz="0" w:space="0" w:color="auto" w:frame="1"/>
        </w:rPr>
        <w:instrText xml:space="preserve"> INCLUDEPICTURE "https://lh6.googleusercontent.com/LCXNjxw_HOfY_2El2gapyD9o7tv-ZmBZZ3jzof9qX4y-oKjqYaN_L2vz_t6KXfzksRhnj7NlK2nw6Nxxi7iKNQgQGJoinwRoA4QQeik1oMTuSDuTM11MdVFrM-tF5Q" \* MERGEFORMATINET </w:instrText>
      </w:r>
      <w:r>
        <w:rPr>
          <w:b/>
          <w:bCs/>
          <w:color w:val="000000"/>
          <w:bdr w:val="none" w:sz="0" w:space="0" w:color="auto" w:frame="1"/>
        </w:rPr>
        <w:fldChar w:fldCharType="separate"/>
      </w:r>
      <w:r>
        <w:rPr>
          <w:b/>
          <w:bCs/>
          <w:noProof/>
          <w:color w:val="000000"/>
          <w:bdr w:val="none" w:sz="0" w:space="0" w:color="auto" w:frame="1"/>
        </w:rPr>
        <w:drawing>
          <wp:inline distT="0" distB="0" distL="0" distR="0" wp14:anchorId="7D5CFD91" wp14:editId="0B9C1572">
            <wp:extent cx="4337586" cy="5255941"/>
            <wp:effectExtent l="0" t="0" r="6350" b="1905"/>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58228" cy="5280953"/>
                    </a:xfrm>
                    <a:prstGeom prst="rect">
                      <a:avLst/>
                    </a:prstGeom>
                    <a:noFill/>
                    <a:ln>
                      <a:noFill/>
                    </a:ln>
                  </pic:spPr>
                </pic:pic>
              </a:graphicData>
            </a:graphic>
          </wp:inline>
        </w:drawing>
      </w:r>
      <w:r>
        <w:rPr>
          <w:b/>
          <w:bCs/>
          <w:color w:val="000000"/>
          <w:bdr w:val="none" w:sz="0" w:space="0" w:color="auto" w:frame="1"/>
        </w:rPr>
        <w:fldChar w:fldCharType="end"/>
      </w:r>
      <w:r>
        <w:rPr>
          <w:b/>
          <w:bCs/>
          <w:color w:val="000000"/>
          <w:bdr w:val="none" w:sz="0" w:space="0" w:color="auto" w:frame="1"/>
        </w:rPr>
        <w:fldChar w:fldCharType="begin"/>
      </w:r>
      <w:r>
        <w:rPr>
          <w:b/>
          <w:bCs/>
          <w:color w:val="000000"/>
          <w:bdr w:val="none" w:sz="0" w:space="0" w:color="auto" w:frame="1"/>
        </w:rPr>
        <w:instrText xml:space="preserve"> INCLUDEPICTURE "https://lh6.googleusercontent.com/kOUAng-Zv8SNOlOJ9e3glhVUZzxkgnq5PkLxim27tSwAMxh9Zgi-spkQEehSELl0QJb49nF9LcAeForyFCXLAlC4oufZ_z3Ey2bEXHQrR9diTnG8l6p2aW2nXwUIDg" \* MERGEFORMATINET </w:instrText>
      </w:r>
      <w:r>
        <w:rPr>
          <w:b/>
          <w:bCs/>
          <w:color w:val="000000"/>
          <w:bdr w:val="none" w:sz="0" w:space="0" w:color="auto" w:frame="1"/>
        </w:rPr>
        <w:fldChar w:fldCharType="separate"/>
      </w:r>
      <w:r>
        <w:rPr>
          <w:b/>
          <w:bCs/>
          <w:noProof/>
          <w:color w:val="000000"/>
          <w:bdr w:val="none" w:sz="0" w:space="0" w:color="auto" w:frame="1"/>
        </w:rPr>
        <w:drawing>
          <wp:inline distT="0" distB="0" distL="0" distR="0" wp14:anchorId="73788DEC" wp14:editId="2F72072E">
            <wp:extent cx="1330987" cy="1717288"/>
            <wp:effectExtent l="0" t="0" r="254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39961" cy="1728867"/>
                    </a:xfrm>
                    <a:prstGeom prst="rect">
                      <a:avLst/>
                    </a:prstGeom>
                    <a:noFill/>
                    <a:ln>
                      <a:noFill/>
                    </a:ln>
                  </pic:spPr>
                </pic:pic>
              </a:graphicData>
            </a:graphic>
          </wp:inline>
        </w:drawing>
      </w:r>
      <w:r>
        <w:rPr>
          <w:b/>
          <w:bCs/>
          <w:color w:val="000000"/>
          <w:bdr w:val="none" w:sz="0" w:space="0" w:color="auto" w:frame="1"/>
        </w:rPr>
        <w:fldChar w:fldCharType="end"/>
      </w:r>
    </w:p>
    <w:p w14:paraId="2A3A4343" w14:textId="77777777" w:rsidR="00DF1928" w:rsidRDefault="006E7AAE" w:rsidP="00DF1928">
      <w:pPr>
        <w:spacing w:after="240" w:line="276" w:lineRule="auto"/>
        <w:rPr>
          <w:color w:val="000000"/>
        </w:rPr>
      </w:pP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p>
    <w:p w14:paraId="002D287E" w14:textId="77777777" w:rsidR="00DF1928" w:rsidRDefault="00DF1928" w:rsidP="00DF1928">
      <w:pPr>
        <w:spacing w:after="240" w:line="276" w:lineRule="auto"/>
        <w:rPr>
          <w:color w:val="000000"/>
        </w:rPr>
      </w:pPr>
    </w:p>
    <w:p w14:paraId="1552D0A3" w14:textId="3DAB355B" w:rsidR="006E7AAE" w:rsidRDefault="006E7AAE" w:rsidP="00DF1928">
      <w:pPr>
        <w:spacing w:after="240" w:line="276" w:lineRule="auto"/>
        <w:rPr>
          <w:color w:val="000000"/>
        </w:rPr>
      </w:pPr>
      <w:r>
        <w:rPr>
          <w:b/>
          <w:bCs/>
          <w:color w:val="000000"/>
        </w:rPr>
        <w:lastRenderedPageBreak/>
        <w:t>Distribuzione di frequenza:</w:t>
      </w:r>
      <w:r w:rsidR="00DF1928">
        <w:rPr>
          <w:b/>
          <w:bCs/>
          <w:color w:val="000000"/>
        </w:rPr>
        <w:br/>
      </w:r>
      <w:r>
        <w:rPr>
          <w:b/>
          <w:bCs/>
          <w:color w:val="000000"/>
        </w:rPr>
        <w:t>V6 (Tempo dedicato all’utilizzo di uno strumento musicale)</w:t>
      </w:r>
    </w:p>
    <w:p w14:paraId="251AA959" w14:textId="078B1B63" w:rsidR="006E7AAE" w:rsidRDefault="006E7AAE" w:rsidP="007225B2">
      <w:pPr>
        <w:pStyle w:val="NormaleWeb"/>
        <w:spacing w:before="0" w:beforeAutospacing="0" w:after="0" w:afterAutospacing="0" w:line="276" w:lineRule="auto"/>
        <w:rPr>
          <w:color w:val="000000"/>
        </w:rPr>
      </w:pPr>
      <w:r>
        <w:rPr>
          <w:b/>
          <w:bCs/>
          <w:color w:val="000000"/>
          <w:bdr w:val="none" w:sz="0" w:space="0" w:color="auto" w:frame="1"/>
        </w:rPr>
        <w:fldChar w:fldCharType="begin"/>
      </w:r>
      <w:r>
        <w:rPr>
          <w:b/>
          <w:bCs/>
          <w:color w:val="000000"/>
          <w:bdr w:val="none" w:sz="0" w:space="0" w:color="auto" w:frame="1"/>
        </w:rPr>
        <w:instrText xml:space="preserve"> INCLUDEPICTURE "https://lh5.googleusercontent.com/d4URXrp_K1KkFuit4hKY8n9OHYep-Ryi1toRdp0XHT6WQr9mQ60wxMOMIofOOkdt2eVh52pItos7158G8hGqJ2w_oMya5n4Oi0_yMi2wU72fTJ-qsmI0eZ48Aoam0A" \* MERGEFORMATINET </w:instrText>
      </w:r>
      <w:r>
        <w:rPr>
          <w:b/>
          <w:bCs/>
          <w:color w:val="000000"/>
          <w:bdr w:val="none" w:sz="0" w:space="0" w:color="auto" w:frame="1"/>
        </w:rPr>
        <w:fldChar w:fldCharType="separate"/>
      </w:r>
      <w:r>
        <w:rPr>
          <w:b/>
          <w:bCs/>
          <w:noProof/>
          <w:color w:val="000000"/>
          <w:bdr w:val="none" w:sz="0" w:space="0" w:color="auto" w:frame="1"/>
        </w:rPr>
        <w:drawing>
          <wp:inline distT="0" distB="0" distL="0" distR="0" wp14:anchorId="72E98673" wp14:editId="485C6122">
            <wp:extent cx="3640730" cy="4423317"/>
            <wp:effectExtent l="0" t="0" r="4445" b="0"/>
            <wp:docPr id="9" name="Immagine 9" descr="Immagine che contiene tav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magine 9" descr="Immagine che contiene tavolo&#10;&#10;Descrizione generata automaticament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78561" cy="4469280"/>
                    </a:xfrm>
                    <a:prstGeom prst="rect">
                      <a:avLst/>
                    </a:prstGeom>
                    <a:noFill/>
                    <a:ln>
                      <a:noFill/>
                    </a:ln>
                  </pic:spPr>
                </pic:pic>
              </a:graphicData>
            </a:graphic>
          </wp:inline>
        </w:drawing>
      </w:r>
      <w:r>
        <w:rPr>
          <w:b/>
          <w:bCs/>
          <w:color w:val="000000"/>
          <w:bdr w:val="none" w:sz="0" w:space="0" w:color="auto" w:frame="1"/>
        </w:rPr>
        <w:fldChar w:fldCharType="end"/>
      </w:r>
    </w:p>
    <w:p w14:paraId="0ADF94A6" w14:textId="77777777" w:rsidR="006E7AAE" w:rsidRDefault="006E7AAE" w:rsidP="007225B2">
      <w:pPr>
        <w:pStyle w:val="Titolo2"/>
        <w:spacing w:line="276" w:lineRule="auto"/>
        <w:rPr>
          <w:color w:val="000000"/>
        </w:rPr>
      </w:pPr>
      <w:r>
        <w:rPr>
          <w:color w:val="000000"/>
          <w:sz w:val="24"/>
          <w:szCs w:val="24"/>
        </w:rPr>
        <w:t>  </w:t>
      </w:r>
    </w:p>
    <w:p w14:paraId="3E566B90" w14:textId="7B870106" w:rsidR="006E7AAE" w:rsidRDefault="006E7AAE" w:rsidP="007225B2">
      <w:pPr>
        <w:pStyle w:val="NormaleWeb"/>
        <w:spacing w:before="0" w:beforeAutospacing="0" w:after="0" w:afterAutospacing="0" w:line="276" w:lineRule="auto"/>
        <w:rPr>
          <w:color w:val="000000"/>
        </w:rPr>
      </w:pPr>
      <w:r>
        <w:rPr>
          <w:b/>
          <w:bCs/>
          <w:color w:val="000000"/>
          <w:bdr w:val="none" w:sz="0" w:space="0" w:color="auto" w:frame="1"/>
        </w:rPr>
        <w:fldChar w:fldCharType="begin"/>
      </w:r>
      <w:r>
        <w:rPr>
          <w:b/>
          <w:bCs/>
          <w:color w:val="000000"/>
          <w:bdr w:val="none" w:sz="0" w:space="0" w:color="auto" w:frame="1"/>
        </w:rPr>
        <w:instrText xml:space="preserve"> INCLUDEPICTURE "https://lh3.googleusercontent.com/i-FuIo7W63e4maHRGZIPcv-8vSsNbsr1M7KRid5m1d7wR-8Il7ffC1fNsbLVIVZBChJZfiIOT4_TTjOcBIMjV8ztfi-kb7E1J-eqSxSHb-HePfDX9Q-BOwQGdNN4lA" \* MERGEFORMATINET </w:instrText>
      </w:r>
      <w:r>
        <w:rPr>
          <w:b/>
          <w:bCs/>
          <w:color w:val="000000"/>
          <w:bdr w:val="none" w:sz="0" w:space="0" w:color="auto" w:frame="1"/>
        </w:rPr>
        <w:fldChar w:fldCharType="separate"/>
      </w:r>
      <w:r>
        <w:rPr>
          <w:b/>
          <w:bCs/>
          <w:noProof/>
          <w:color w:val="000000"/>
          <w:bdr w:val="none" w:sz="0" w:space="0" w:color="auto" w:frame="1"/>
        </w:rPr>
        <w:drawing>
          <wp:inline distT="0" distB="0" distL="0" distR="0" wp14:anchorId="03D7E364" wp14:editId="296EB0FA">
            <wp:extent cx="1784195" cy="1089480"/>
            <wp:effectExtent l="0" t="0" r="0" b="3175"/>
            <wp:docPr id="8" name="Immagine 8" descr="Immagine che contiene tav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avolo&#10;&#10;Descrizione generata automaticament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97633" cy="1097685"/>
                    </a:xfrm>
                    <a:prstGeom prst="rect">
                      <a:avLst/>
                    </a:prstGeom>
                    <a:noFill/>
                    <a:ln>
                      <a:noFill/>
                    </a:ln>
                  </pic:spPr>
                </pic:pic>
              </a:graphicData>
            </a:graphic>
          </wp:inline>
        </w:drawing>
      </w:r>
      <w:r>
        <w:rPr>
          <w:b/>
          <w:bCs/>
          <w:color w:val="000000"/>
          <w:bdr w:val="none" w:sz="0" w:space="0" w:color="auto" w:frame="1"/>
        </w:rPr>
        <w:fldChar w:fldCharType="end"/>
      </w:r>
    </w:p>
    <w:p w14:paraId="14694330" w14:textId="77777777" w:rsidR="006E7AAE" w:rsidRDefault="006E7AAE" w:rsidP="007225B2">
      <w:pPr>
        <w:spacing w:after="240" w:line="276" w:lineRule="auto"/>
        <w:rPr>
          <w:color w:val="000000"/>
        </w:rPr>
      </w:pPr>
      <w:r>
        <w:rPr>
          <w:color w:val="000000"/>
        </w:rPr>
        <w:br/>
      </w:r>
      <w:r>
        <w:rPr>
          <w:color w:val="000000"/>
        </w:rPr>
        <w:br/>
      </w:r>
      <w:r>
        <w:rPr>
          <w:color w:val="000000"/>
        </w:rPr>
        <w:br/>
      </w:r>
      <w:r>
        <w:rPr>
          <w:color w:val="000000"/>
        </w:rPr>
        <w:br/>
      </w:r>
      <w:r>
        <w:rPr>
          <w:color w:val="000000"/>
        </w:rPr>
        <w:br/>
      </w:r>
      <w:r>
        <w:rPr>
          <w:color w:val="000000"/>
        </w:rPr>
        <w:br/>
      </w:r>
      <w:r>
        <w:rPr>
          <w:color w:val="000000"/>
        </w:rPr>
        <w:br/>
      </w:r>
    </w:p>
    <w:p w14:paraId="7FD50382" w14:textId="77777777" w:rsidR="006E7AAE" w:rsidRDefault="006E7AAE" w:rsidP="007225B2">
      <w:pPr>
        <w:pStyle w:val="NormaleWeb"/>
        <w:spacing w:before="0" w:beforeAutospacing="0" w:after="0" w:afterAutospacing="0" w:line="276" w:lineRule="auto"/>
        <w:rPr>
          <w:b/>
          <w:bCs/>
          <w:color w:val="000000"/>
        </w:rPr>
      </w:pPr>
    </w:p>
    <w:p w14:paraId="281AE6D8" w14:textId="77777777" w:rsidR="006E7AAE" w:rsidRDefault="006E7AAE" w:rsidP="007225B2">
      <w:pPr>
        <w:pStyle w:val="NormaleWeb"/>
        <w:spacing w:before="0" w:beforeAutospacing="0" w:after="0" w:afterAutospacing="0" w:line="276" w:lineRule="auto"/>
        <w:rPr>
          <w:b/>
          <w:bCs/>
          <w:color w:val="000000"/>
        </w:rPr>
      </w:pPr>
    </w:p>
    <w:p w14:paraId="1F9DE618" w14:textId="77777777" w:rsidR="006E7AAE" w:rsidRDefault="006E7AAE" w:rsidP="007225B2">
      <w:pPr>
        <w:pStyle w:val="NormaleWeb"/>
        <w:spacing w:before="0" w:beforeAutospacing="0" w:after="0" w:afterAutospacing="0" w:line="276" w:lineRule="auto"/>
        <w:rPr>
          <w:b/>
          <w:bCs/>
          <w:color w:val="000000"/>
        </w:rPr>
      </w:pPr>
    </w:p>
    <w:p w14:paraId="752BCEA1" w14:textId="77777777" w:rsidR="00DF1928" w:rsidRDefault="00DF1928" w:rsidP="007225B2">
      <w:pPr>
        <w:pStyle w:val="NormaleWeb"/>
        <w:spacing w:before="0" w:beforeAutospacing="0" w:after="0" w:afterAutospacing="0" w:line="276" w:lineRule="auto"/>
        <w:rPr>
          <w:b/>
          <w:bCs/>
          <w:color w:val="000000"/>
        </w:rPr>
      </w:pPr>
    </w:p>
    <w:p w14:paraId="2543540B" w14:textId="5F770C9D" w:rsidR="006E7AAE" w:rsidRDefault="006E7AAE" w:rsidP="007225B2">
      <w:pPr>
        <w:pStyle w:val="NormaleWeb"/>
        <w:spacing w:before="0" w:beforeAutospacing="0" w:after="0" w:afterAutospacing="0" w:line="276" w:lineRule="auto"/>
        <w:rPr>
          <w:color w:val="000000"/>
        </w:rPr>
      </w:pPr>
      <w:r>
        <w:rPr>
          <w:b/>
          <w:bCs/>
          <w:color w:val="000000"/>
        </w:rPr>
        <w:lastRenderedPageBreak/>
        <w:t>Distribuzione di frequenza:</w:t>
      </w:r>
    </w:p>
    <w:p w14:paraId="22FBE80A" w14:textId="77777777" w:rsidR="006E7AAE" w:rsidRDefault="006E7AAE" w:rsidP="007225B2">
      <w:pPr>
        <w:pStyle w:val="NormaleWeb"/>
        <w:spacing w:before="0" w:beforeAutospacing="0" w:after="0" w:afterAutospacing="0" w:line="276" w:lineRule="auto"/>
        <w:rPr>
          <w:color w:val="000000"/>
        </w:rPr>
      </w:pPr>
      <w:r>
        <w:rPr>
          <w:b/>
          <w:bCs/>
          <w:color w:val="000000"/>
        </w:rPr>
        <w:t>V7 (Ritenere che la musica permetta l’apprendimento del linguaggio)</w:t>
      </w:r>
    </w:p>
    <w:p w14:paraId="35018A65" w14:textId="3E15EFD4" w:rsidR="006E7AAE" w:rsidRDefault="006E7AAE" w:rsidP="007225B2">
      <w:pPr>
        <w:pStyle w:val="NormaleWeb"/>
        <w:spacing w:before="0" w:beforeAutospacing="0" w:after="0" w:afterAutospacing="0" w:line="276" w:lineRule="auto"/>
        <w:rPr>
          <w:color w:val="000000"/>
        </w:rPr>
      </w:pPr>
      <w:r>
        <w:rPr>
          <w:b/>
          <w:bCs/>
          <w:color w:val="000000"/>
          <w:bdr w:val="none" w:sz="0" w:space="0" w:color="auto" w:frame="1"/>
        </w:rPr>
        <w:fldChar w:fldCharType="begin"/>
      </w:r>
      <w:r>
        <w:rPr>
          <w:b/>
          <w:bCs/>
          <w:color w:val="000000"/>
          <w:bdr w:val="none" w:sz="0" w:space="0" w:color="auto" w:frame="1"/>
        </w:rPr>
        <w:instrText xml:space="preserve"> INCLUDEPICTURE "https://lh4.googleusercontent.com/J6_l6L8s-_T7GKgQDt7bXcT9cKFXmNGYqEHVdUR3vN2qbHL7cAFPWCHu0-QYGjIW4R6cPPcm7RRXxH43Ipzx6QJwd33DEEqx0uWbBvzDL4Y0SfKDgdDV91Asa_prTw" \* MERGEFORMATINET </w:instrText>
      </w:r>
      <w:r>
        <w:rPr>
          <w:b/>
          <w:bCs/>
          <w:color w:val="000000"/>
          <w:bdr w:val="none" w:sz="0" w:space="0" w:color="auto" w:frame="1"/>
        </w:rPr>
        <w:fldChar w:fldCharType="separate"/>
      </w:r>
      <w:r>
        <w:rPr>
          <w:b/>
          <w:bCs/>
          <w:noProof/>
          <w:color w:val="000000"/>
          <w:bdr w:val="none" w:sz="0" w:space="0" w:color="auto" w:frame="1"/>
        </w:rPr>
        <w:drawing>
          <wp:inline distT="0" distB="0" distL="0" distR="0" wp14:anchorId="0C3B1F51" wp14:editId="58C31403">
            <wp:extent cx="4363302" cy="4921404"/>
            <wp:effectExtent l="0" t="0" r="5715" b="0"/>
            <wp:docPr id="7" name="Immagine 7" descr="Immagine che contiene tav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7" descr="Immagine che contiene tavolo&#10;&#10;Descrizione generata automaticament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69200" cy="4928057"/>
                    </a:xfrm>
                    <a:prstGeom prst="rect">
                      <a:avLst/>
                    </a:prstGeom>
                    <a:noFill/>
                    <a:ln>
                      <a:noFill/>
                    </a:ln>
                  </pic:spPr>
                </pic:pic>
              </a:graphicData>
            </a:graphic>
          </wp:inline>
        </w:drawing>
      </w:r>
      <w:r>
        <w:rPr>
          <w:b/>
          <w:bCs/>
          <w:color w:val="000000"/>
          <w:bdr w:val="none" w:sz="0" w:space="0" w:color="auto" w:frame="1"/>
        </w:rPr>
        <w:fldChar w:fldCharType="end"/>
      </w:r>
      <w:r>
        <w:rPr>
          <w:b/>
          <w:bCs/>
          <w:color w:val="000000"/>
          <w:bdr w:val="none" w:sz="0" w:space="0" w:color="auto" w:frame="1"/>
        </w:rPr>
        <w:fldChar w:fldCharType="begin"/>
      </w:r>
      <w:r>
        <w:rPr>
          <w:b/>
          <w:bCs/>
          <w:color w:val="000000"/>
          <w:bdr w:val="none" w:sz="0" w:space="0" w:color="auto" w:frame="1"/>
        </w:rPr>
        <w:instrText xml:space="preserve"> INCLUDEPICTURE "https://lh4.googleusercontent.com/DgJdC88oYmrO5T2zIdd46l4sGWapUvaABo_Yb0y95UHVADD6Givy9iJDFW2EGadZLTsbN1Q5T_7SaV-JHI01WSr77i6bLNOTuLqEz6v4ORuM_V983a3bbSMXniIjUQ" \* MERGEFORMATINET </w:instrText>
      </w:r>
      <w:r>
        <w:rPr>
          <w:b/>
          <w:bCs/>
          <w:color w:val="000000"/>
          <w:bdr w:val="none" w:sz="0" w:space="0" w:color="auto" w:frame="1"/>
        </w:rPr>
        <w:fldChar w:fldCharType="separate"/>
      </w:r>
      <w:r>
        <w:rPr>
          <w:b/>
          <w:bCs/>
          <w:noProof/>
          <w:color w:val="000000"/>
          <w:bdr w:val="none" w:sz="0" w:space="0" w:color="auto" w:frame="1"/>
        </w:rPr>
        <w:drawing>
          <wp:inline distT="0" distB="0" distL="0" distR="0" wp14:anchorId="532D0B71" wp14:editId="3CCE63BA">
            <wp:extent cx="1200699" cy="1494264"/>
            <wp:effectExtent l="0" t="0" r="6350" b="4445"/>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16254" cy="1513622"/>
                    </a:xfrm>
                    <a:prstGeom prst="rect">
                      <a:avLst/>
                    </a:prstGeom>
                    <a:noFill/>
                    <a:ln>
                      <a:noFill/>
                    </a:ln>
                  </pic:spPr>
                </pic:pic>
              </a:graphicData>
            </a:graphic>
          </wp:inline>
        </w:drawing>
      </w:r>
      <w:r>
        <w:rPr>
          <w:b/>
          <w:bCs/>
          <w:color w:val="000000"/>
          <w:bdr w:val="none" w:sz="0" w:space="0" w:color="auto" w:frame="1"/>
        </w:rPr>
        <w:fldChar w:fldCharType="end"/>
      </w:r>
    </w:p>
    <w:p w14:paraId="7D9FF4AC" w14:textId="2E0A525B" w:rsidR="006E7AAE" w:rsidRPr="00CB5D51" w:rsidRDefault="006E7AAE" w:rsidP="00CB5D51">
      <w:pPr>
        <w:spacing w:after="240" w:line="276" w:lineRule="auto"/>
        <w:rPr>
          <w:color w:val="000000"/>
        </w:rPr>
      </w:pP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p>
    <w:p w14:paraId="51E2438D" w14:textId="0F063EB2" w:rsidR="006E7AAE" w:rsidRDefault="006E7AAE" w:rsidP="007225B2">
      <w:pPr>
        <w:pStyle w:val="NormaleWeb"/>
        <w:spacing w:before="0" w:beforeAutospacing="0" w:after="0" w:afterAutospacing="0" w:line="276" w:lineRule="auto"/>
        <w:rPr>
          <w:color w:val="000000"/>
        </w:rPr>
      </w:pPr>
      <w:r>
        <w:rPr>
          <w:b/>
          <w:bCs/>
          <w:color w:val="000000"/>
        </w:rPr>
        <w:lastRenderedPageBreak/>
        <w:t>Distribuzione di frequenza:</w:t>
      </w:r>
    </w:p>
    <w:p w14:paraId="70466C82" w14:textId="77777777" w:rsidR="006E7AAE" w:rsidRDefault="006E7AAE" w:rsidP="007225B2">
      <w:pPr>
        <w:pStyle w:val="NormaleWeb"/>
        <w:spacing w:before="0" w:beforeAutospacing="0" w:after="0" w:afterAutospacing="0" w:line="276" w:lineRule="auto"/>
        <w:rPr>
          <w:color w:val="000000"/>
        </w:rPr>
      </w:pPr>
      <w:r>
        <w:rPr>
          <w:b/>
          <w:bCs/>
          <w:color w:val="000000"/>
        </w:rPr>
        <w:t>V8 (Ritenere che la musica permetta lo sviluppo della competenza emotiva)</w:t>
      </w:r>
    </w:p>
    <w:p w14:paraId="58BDB3D5" w14:textId="6B247B9C" w:rsidR="006E7AAE" w:rsidRDefault="006E7AAE" w:rsidP="007225B2">
      <w:pPr>
        <w:pStyle w:val="NormaleWeb"/>
        <w:spacing w:before="0" w:beforeAutospacing="0" w:after="0" w:afterAutospacing="0" w:line="276" w:lineRule="auto"/>
        <w:rPr>
          <w:color w:val="000000"/>
        </w:rPr>
      </w:pPr>
      <w:r>
        <w:rPr>
          <w:b/>
          <w:bCs/>
          <w:color w:val="000000"/>
          <w:bdr w:val="none" w:sz="0" w:space="0" w:color="auto" w:frame="1"/>
        </w:rPr>
        <w:fldChar w:fldCharType="begin"/>
      </w:r>
      <w:r>
        <w:rPr>
          <w:b/>
          <w:bCs/>
          <w:color w:val="000000"/>
          <w:bdr w:val="none" w:sz="0" w:space="0" w:color="auto" w:frame="1"/>
        </w:rPr>
        <w:instrText xml:space="preserve"> INCLUDEPICTURE "https://lh4.googleusercontent.com/b13MxxhD170EW35iQUvty4FzxhaBEDXpY1CEym0BGhiMCJuQfRBO8jjTYXjufXA5q3NiPWjkEofEtnFgkEZzjgIOfTYiZXf0p4FAmYGyM4X2b8qeGwMiS96hmhDujw" \* MERGEFORMATINET </w:instrText>
      </w:r>
      <w:r>
        <w:rPr>
          <w:b/>
          <w:bCs/>
          <w:color w:val="000000"/>
          <w:bdr w:val="none" w:sz="0" w:space="0" w:color="auto" w:frame="1"/>
        </w:rPr>
        <w:fldChar w:fldCharType="separate"/>
      </w:r>
      <w:r>
        <w:rPr>
          <w:b/>
          <w:bCs/>
          <w:noProof/>
          <w:color w:val="000000"/>
          <w:bdr w:val="none" w:sz="0" w:space="0" w:color="auto" w:frame="1"/>
        </w:rPr>
        <w:drawing>
          <wp:inline distT="0" distB="0" distL="0" distR="0" wp14:anchorId="021CBD8E" wp14:editId="23BB8135">
            <wp:extent cx="3934816" cy="4720683"/>
            <wp:effectExtent l="0" t="0" r="2540" b="381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40015" cy="4726921"/>
                    </a:xfrm>
                    <a:prstGeom prst="rect">
                      <a:avLst/>
                    </a:prstGeom>
                    <a:noFill/>
                    <a:ln>
                      <a:noFill/>
                    </a:ln>
                  </pic:spPr>
                </pic:pic>
              </a:graphicData>
            </a:graphic>
          </wp:inline>
        </w:drawing>
      </w:r>
      <w:r>
        <w:rPr>
          <w:b/>
          <w:bCs/>
          <w:color w:val="000000"/>
          <w:bdr w:val="none" w:sz="0" w:space="0" w:color="auto" w:frame="1"/>
        </w:rPr>
        <w:fldChar w:fldCharType="end"/>
      </w:r>
      <w:r>
        <w:rPr>
          <w:b/>
          <w:bCs/>
          <w:color w:val="000000"/>
          <w:bdr w:val="none" w:sz="0" w:space="0" w:color="auto" w:frame="1"/>
        </w:rPr>
        <w:fldChar w:fldCharType="begin"/>
      </w:r>
      <w:r>
        <w:rPr>
          <w:b/>
          <w:bCs/>
          <w:color w:val="000000"/>
          <w:bdr w:val="none" w:sz="0" w:space="0" w:color="auto" w:frame="1"/>
        </w:rPr>
        <w:instrText xml:space="preserve"> INCLUDEPICTURE "https://lh4.googleusercontent.com/P4HWDxUxcpUNEJuFlpHE_vKe_VTs8AvmpZ3_tga0e8W-UlFJCfJuYACzVVv4xrgAyEjptoU3lXhl5aykuUPcpkOBgp94Bjkoch_2GUKnKpguX2v8VB76NJp1gBOLWg" \* MERGEFORMATINET </w:instrText>
      </w:r>
      <w:r>
        <w:rPr>
          <w:b/>
          <w:bCs/>
          <w:color w:val="000000"/>
          <w:bdr w:val="none" w:sz="0" w:space="0" w:color="auto" w:frame="1"/>
        </w:rPr>
        <w:fldChar w:fldCharType="separate"/>
      </w:r>
      <w:r>
        <w:rPr>
          <w:b/>
          <w:bCs/>
          <w:noProof/>
          <w:color w:val="000000"/>
          <w:bdr w:val="none" w:sz="0" w:space="0" w:color="auto" w:frame="1"/>
        </w:rPr>
        <w:drawing>
          <wp:inline distT="0" distB="0" distL="0" distR="0" wp14:anchorId="23A09959" wp14:editId="72943E12">
            <wp:extent cx="1437972" cy="1806497"/>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47739" cy="1818767"/>
                    </a:xfrm>
                    <a:prstGeom prst="rect">
                      <a:avLst/>
                    </a:prstGeom>
                    <a:noFill/>
                    <a:ln>
                      <a:noFill/>
                    </a:ln>
                  </pic:spPr>
                </pic:pic>
              </a:graphicData>
            </a:graphic>
          </wp:inline>
        </w:drawing>
      </w:r>
      <w:r>
        <w:rPr>
          <w:b/>
          <w:bCs/>
          <w:color w:val="000000"/>
          <w:bdr w:val="none" w:sz="0" w:space="0" w:color="auto" w:frame="1"/>
        </w:rPr>
        <w:fldChar w:fldCharType="end"/>
      </w:r>
    </w:p>
    <w:p w14:paraId="00A8CEEB" w14:textId="77777777" w:rsidR="006E7AAE" w:rsidRDefault="006E7AAE" w:rsidP="007225B2">
      <w:pPr>
        <w:spacing w:after="240" w:line="276" w:lineRule="auto"/>
        <w:rPr>
          <w:color w:val="000000"/>
        </w:rPr>
      </w:pP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p>
    <w:p w14:paraId="50402C40" w14:textId="77777777" w:rsidR="00CB5D51" w:rsidRDefault="00CB5D51" w:rsidP="007225B2">
      <w:pPr>
        <w:pStyle w:val="NormaleWeb"/>
        <w:spacing w:before="0" w:beforeAutospacing="0" w:after="0" w:afterAutospacing="0" w:line="276" w:lineRule="auto"/>
        <w:rPr>
          <w:b/>
          <w:bCs/>
          <w:color w:val="000000"/>
        </w:rPr>
      </w:pPr>
    </w:p>
    <w:p w14:paraId="6716CD5C" w14:textId="5D06282D" w:rsidR="006E7AAE" w:rsidRDefault="006E7AAE" w:rsidP="007225B2">
      <w:pPr>
        <w:pStyle w:val="NormaleWeb"/>
        <w:spacing w:before="0" w:beforeAutospacing="0" w:after="0" w:afterAutospacing="0" w:line="276" w:lineRule="auto"/>
        <w:rPr>
          <w:color w:val="000000"/>
        </w:rPr>
      </w:pPr>
      <w:r>
        <w:rPr>
          <w:b/>
          <w:bCs/>
          <w:color w:val="000000"/>
        </w:rPr>
        <w:lastRenderedPageBreak/>
        <w:t>Distribuzione di frequenza:</w:t>
      </w:r>
    </w:p>
    <w:p w14:paraId="70D120E8" w14:textId="77777777" w:rsidR="006E7AAE" w:rsidRDefault="006E7AAE" w:rsidP="007225B2">
      <w:pPr>
        <w:pStyle w:val="NormaleWeb"/>
        <w:spacing w:before="0" w:beforeAutospacing="0" w:after="0" w:afterAutospacing="0" w:line="276" w:lineRule="auto"/>
        <w:rPr>
          <w:color w:val="000000"/>
        </w:rPr>
      </w:pPr>
      <w:r>
        <w:rPr>
          <w:b/>
          <w:bCs/>
          <w:color w:val="000000"/>
        </w:rPr>
        <w:t>V9 (Ritenere che la musica favorisca l’apprendimento motorio nei bambini)</w:t>
      </w:r>
    </w:p>
    <w:p w14:paraId="050B9B1D" w14:textId="77777777" w:rsidR="00947644" w:rsidRDefault="006E7AAE" w:rsidP="007225B2">
      <w:pPr>
        <w:pStyle w:val="NormaleWeb"/>
        <w:spacing w:before="0" w:beforeAutospacing="0" w:after="0" w:afterAutospacing="0" w:line="276" w:lineRule="auto"/>
        <w:rPr>
          <w:b/>
          <w:bCs/>
          <w:color w:val="000000"/>
          <w:bdr w:val="none" w:sz="0" w:space="0" w:color="auto" w:frame="1"/>
        </w:rPr>
      </w:pPr>
      <w:r>
        <w:rPr>
          <w:b/>
          <w:bCs/>
          <w:color w:val="000000"/>
          <w:bdr w:val="none" w:sz="0" w:space="0" w:color="auto" w:frame="1"/>
        </w:rPr>
        <w:fldChar w:fldCharType="begin"/>
      </w:r>
      <w:r>
        <w:rPr>
          <w:b/>
          <w:bCs/>
          <w:color w:val="000000"/>
          <w:bdr w:val="none" w:sz="0" w:space="0" w:color="auto" w:frame="1"/>
        </w:rPr>
        <w:instrText xml:space="preserve"> INCLUDEPICTURE "https://lh3.googleusercontent.com/_5DbE0Tcoq3McLKLWL8dSRVFnk0adBaj4UvPVTs0rliGcytnpVkDwLu4QQeRC9f61Je_zyXcxL_g-8TIk329ar9xCdKf9nIVWUOpVzy3gcS3MpSiTzrFld6ncp69Fg" \* MERGEFORMATINET </w:instrText>
      </w:r>
      <w:r>
        <w:rPr>
          <w:b/>
          <w:bCs/>
          <w:color w:val="000000"/>
          <w:bdr w:val="none" w:sz="0" w:space="0" w:color="auto" w:frame="1"/>
        </w:rPr>
        <w:fldChar w:fldCharType="separate"/>
      </w:r>
      <w:r>
        <w:rPr>
          <w:b/>
          <w:bCs/>
          <w:noProof/>
          <w:color w:val="000000"/>
          <w:bdr w:val="none" w:sz="0" w:space="0" w:color="auto" w:frame="1"/>
        </w:rPr>
        <w:drawing>
          <wp:inline distT="0" distB="0" distL="0" distR="0" wp14:anchorId="6327BDFA" wp14:editId="3A4AF28A">
            <wp:extent cx="4148686" cy="5241073"/>
            <wp:effectExtent l="0" t="0" r="4445" b="444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64931" cy="5261596"/>
                    </a:xfrm>
                    <a:prstGeom prst="rect">
                      <a:avLst/>
                    </a:prstGeom>
                    <a:noFill/>
                    <a:ln>
                      <a:noFill/>
                    </a:ln>
                  </pic:spPr>
                </pic:pic>
              </a:graphicData>
            </a:graphic>
          </wp:inline>
        </w:drawing>
      </w:r>
      <w:r>
        <w:rPr>
          <w:b/>
          <w:bCs/>
          <w:color w:val="000000"/>
          <w:bdr w:val="none" w:sz="0" w:space="0" w:color="auto" w:frame="1"/>
        </w:rPr>
        <w:fldChar w:fldCharType="end"/>
      </w:r>
      <w:r>
        <w:rPr>
          <w:b/>
          <w:bCs/>
          <w:color w:val="000000"/>
          <w:bdr w:val="none" w:sz="0" w:space="0" w:color="auto" w:frame="1"/>
        </w:rPr>
        <w:fldChar w:fldCharType="begin"/>
      </w:r>
      <w:r>
        <w:rPr>
          <w:b/>
          <w:bCs/>
          <w:color w:val="000000"/>
          <w:bdr w:val="none" w:sz="0" w:space="0" w:color="auto" w:frame="1"/>
        </w:rPr>
        <w:instrText xml:space="preserve"> INCLUDEPICTURE "https://lh4.googleusercontent.com/xJoYD2Gf2jkqgkr1QoxDIe2KReqMo4DvmjNsCQc0t5jSPIOEjJTmWu8Rg7pkTAxFwdIOnABXIYAIbKwbIpah_EadcOFyJYTN1WjgqGfgY_Zttw_tfaurOpiCasPOTQ" \* MERGEFORMATINET </w:instrText>
      </w:r>
      <w:r>
        <w:rPr>
          <w:b/>
          <w:bCs/>
          <w:color w:val="000000"/>
          <w:bdr w:val="none" w:sz="0" w:space="0" w:color="auto" w:frame="1"/>
        </w:rPr>
        <w:fldChar w:fldCharType="separate"/>
      </w:r>
      <w:r>
        <w:rPr>
          <w:b/>
          <w:bCs/>
          <w:noProof/>
          <w:color w:val="000000"/>
          <w:bdr w:val="none" w:sz="0" w:space="0" w:color="auto" w:frame="1"/>
        </w:rPr>
        <w:drawing>
          <wp:inline distT="0" distB="0" distL="0" distR="0" wp14:anchorId="06B01E14" wp14:editId="51E38EAA">
            <wp:extent cx="1435055" cy="1769327"/>
            <wp:effectExtent l="0" t="0" r="635"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48481" cy="1785880"/>
                    </a:xfrm>
                    <a:prstGeom prst="rect">
                      <a:avLst/>
                    </a:prstGeom>
                    <a:noFill/>
                    <a:ln>
                      <a:noFill/>
                    </a:ln>
                  </pic:spPr>
                </pic:pic>
              </a:graphicData>
            </a:graphic>
          </wp:inline>
        </w:drawing>
      </w:r>
      <w:r>
        <w:rPr>
          <w:b/>
          <w:bCs/>
          <w:color w:val="000000"/>
          <w:bdr w:val="none" w:sz="0" w:space="0" w:color="auto" w:frame="1"/>
        </w:rPr>
        <w:fldChar w:fldCharType="end"/>
      </w:r>
    </w:p>
    <w:p w14:paraId="26024336" w14:textId="77777777" w:rsidR="00947644" w:rsidRDefault="00947644" w:rsidP="007225B2">
      <w:pPr>
        <w:spacing w:line="276" w:lineRule="auto"/>
        <w:rPr>
          <w:b/>
          <w:bCs/>
          <w:color w:val="000000"/>
          <w:bdr w:val="none" w:sz="0" w:space="0" w:color="auto" w:frame="1"/>
        </w:rPr>
      </w:pPr>
      <w:r>
        <w:rPr>
          <w:b/>
          <w:bCs/>
          <w:color w:val="000000"/>
          <w:bdr w:val="none" w:sz="0" w:space="0" w:color="auto" w:frame="1"/>
        </w:rPr>
        <w:br w:type="page"/>
      </w:r>
    </w:p>
    <w:p w14:paraId="04E81F3F" w14:textId="77777777" w:rsidR="0060589B" w:rsidRDefault="00947644" w:rsidP="009713A7">
      <w:pPr>
        <w:pStyle w:val="NormaleWeb"/>
        <w:spacing w:before="0" w:beforeAutospacing="0" w:after="0" w:afterAutospacing="0" w:line="276" w:lineRule="auto"/>
        <w:outlineLvl w:val="1"/>
        <w:rPr>
          <w:b/>
          <w:bCs/>
          <w:color w:val="FF0000"/>
        </w:rPr>
      </w:pPr>
      <w:bookmarkStart w:id="19" w:name="_Toc75941312"/>
      <w:r w:rsidRPr="00475BC4">
        <w:rPr>
          <w:b/>
          <w:bCs/>
          <w:color w:val="000000" w:themeColor="text1"/>
        </w:rPr>
        <w:lastRenderedPageBreak/>
        <w:t>ANALISI BIVARIATA</w:t>
      </w:r>
      <w:bookmarkEnd w:id="19"/>
      <w:r w:rsidRPr="00475BC4">
        <w:rPr>
          <w:b/>
          <w:bCs/>
          <w:color w:val="FF0000"/>
        </w:rPr>
        <w:t xml:space="preserve"> </w:t>
      </w:r>
    </w:p>
    <w:p w14:paraId="17E01298" w14:textId="37E397C6" w:rsidR="0060589B" w:rsidRDefault="0060589B" w:rsidP="007225B2">
      <w:pPr>
        <w:pStyle w:val="NormaleWeb"/>
        <w:spacing w:before="0" w:beforeAutospacing="0" w:after="0" w:afterAutospacing="0" w:line="276" w:lineRule="auto"/>
        <w:outlineLvl w:val="1"/>
        <w:rPr>
          <w:b/>
          <w:bCs/>
          <w:color w:val="FF0000"/>
        </w:rPr>
      </w:pPr>
    </w:p>
    <w:p w14:paraId="240ABBA0" w14:textId="07B976BB" w:rsidR="00031278" w:rsidRPr="00031278" w:rsidRDefault="006261C8" w:rsidP="009713A7">
      <w:pPr>
        <w:spacing w:line="276" w:lineRule="auto"/>
        <w:rPr>
          <w:color w:val="000000"/>
        </w:rPr>
      </w:pPr>
      <w:r w:rsidRPr="006261C8">
        <w:rPr>
          <w:color w:val="000000"/>
        </w:rPr>
        <w:t xml:space="preserve">Nella nostra ricerca abbiamo svolto l’analisi </w:t>
      </w:r>
      <w:proofErr w:type="spellStart"/>
      <w:r w:rsidRPr="006261C8">
        <w:rPr>
          <w:color w:val="000000"/>
        </w:rPr>
        <w:t>bivariata</w:t>
      </w:r>
      <w:proofErr w:type="spellEnd"/>
      <w:r w:rsidRPr="006261C8">
        <w:rPr>
          <w:color w:val="000000"/>
        </w:rPr>
        <w:t xml:space="preserve"> tramite l’utilizzo del </w:t>
      </w:r>
      <w:r>
        <w:rPr>
          <w:color w:val="000000"/>
        </w:rPr>
        <w:t>pro</w:t>
      </w:r>
      <w:r w:rsidRPr="006261C8">
        <w:rPr>
          <w:color w:val="000000"/>
        </w:rPr>
        <w:t xml:space="preserve">gramma di elaborazione </w:t>
      </w:r>
      <w:proofErr w:type="spellStart"/>
      <w:r w:rsidRPr="006261C8">
        <w:rPr>
          <w:color w:val="000000"/>
        </w:rPr>
        <w:t>JsStat</w:t>
      </w:r>
      <w:proofErr w:type="spellEnd"/>
      <w:r w:rsidRPr="006261C8">
        <w:rPr>
          <w:color w:val="000000"/>
        </w:rPr>
        <w:t>, ponendo in relazione la variabile del fattore indipendente con ognuna di quelle appartenenti al fattore dipendente</w:t>
      </w:r>
      <w:r>
        <w:rPr>
          <w:color w:val="000000"/>
        </w:rPr>
        <w:t xml:space="preserve">. Abbiamo quindi analizzato </w:t>
      </w:r>
      <w:r w:rsidR="00031278" w:rsidRPr="00031278">
        <w:rPr>
          <w:color w:val="000000"/>
        </w:rPr>
        <w:t xml:space="preserve">due variabili, in questo caso una categoriale ordinata e una categoriale non ordinata, </w:t>
      </w:r>
      <w:r>
        <w:rPr>
          <w:color w:val="000000"/>
        </w:rPr>
        <w:t xml:space="preserve">il cui </w:t>
      </w:r>
      <w:r w:rsidR="00031278" w:rsidRPr="00031278">
        <w:rPr>
          <w:color w:val="000000"/>
        </w:rPr>
        <w:t xml:space="preserve">controllo dell’esistenza di una relazione viene effettuato con una procedura detta </w:t>
      </w:r>
      <w:r w:rsidR="00031278" w:rsidRPr="00031278">
        <w:rPr>
          <w:i/>
          <w:iCs/>
          <w:color w:val="000000"/>
        </w:rPr>
        <w:t xml:space="preserve">analisi della varianza non parametrica (o test di </w:t>
      </w:r>
      <w:proofErr w:type="spellStart"/>
      <w:r w:rsidR="00031278" w:rsidRPr="00031278">
        <w:rPr>
          <w:i/>
          <w:iCs/>
          <w:color w:val="000000"/>
        </w:rPr>
        <w:t>Kruskal</w:t>
      </w:r>
      <w:proofErr w:type="spellEnd"/>
      <w:r w:rsidR="00031278" w:rsidRPr="00031278">
        <w:rPr>
          <w:i/>
          <w:iCs/>
          <w:color w:val="000000"/>
        </w:rPr>
        <w:t xml:space="preserve"> e Wallis)</w:t>
      </w:r>
      <w:r w:rsidR="00031278" w:rsidRPr="00031278">
        <w:rPr>
          <w:color w:val="000000"/>
        </w:rPr>
        <w:t>.</w:t>
      </w:r>
    </w:p>
    <w:p w14:paraId="4ACCAE95" w14:textId="77777777" w:rsidR="00031278" w:rsidRPr="00031278" w:rsidRDefault="00031278" w:rsidP="009713A7">
      <w:pPr>
        <w:spacing w:line="276" w:lineRule="auto"/>
        <w:rPr>
          <w:color w:val="000000"/>
        </w:rPr>
      </w:pPr>
    </w:p>
    <w:p w14:paraId="29527295" w14:textId="77777777" w:rsidR="00031278" w:rsidRPr="00031278" w:rsidRDefault="00031278" w:rsidP="009713A7">
      <w:pPr>
        <w:spacing w:line="276" w:lineRule="auto"/>
        <w:rPr>
          <w:color w:val="000000"/>
        </w:rPr>
      </w:pPr>
      <w:r w:rsidRPr="00031278">
        <w:rPr>
          <w:color w:val="000000"/>
        </w:rPr>
        <w:t>Di seguito sono riportate le relazioni tra variabili ritenute maggiormente significative per la nostra ipotesi di ricerca:</w:t>
      </w:r>
    </w:p>
    <w:p w14:paraId="7F864EA6" w14:textId="77777777" w:rsidR="0060589B" w:rsidRPr="0060589B" w:rsidRDefault="0060589B" w:rsidP="009713A7">
      <w:pPr>
        <w:spacing w:line="276" w:lineRule="auto"/>
        <w:rPr>
          <w:color w:val="000000"/>
        </w:rPr>
      </w:pPr>
    </w:p>
    <w:p w14:paraId="472FEE0B" w14:textId="77777777" w:rsidR="00543081" w:rsidRDefault="0060589B" w:rsidP="009713A7">
      <w:pPr>
        <w:spacing w:line="276" w:lineRule="auto"/>
        <w:rPr>
          <w:color w:val="000000"/>
          <w:bdr w:val="none" w:sz="0" w:space="0" w:color="auto" w:frame="1"/>
        </w:rPr>
      </w:pPr>
      <w:r w:rsidRPr="0060589B">
        <w:rPr>
          <w:color w:val="000000"/>
          <w:bdr w:val="none" w:sz="0" w:space="0" w:color="auto" w:frame="1"/>
        </w:rPr>
        <w:fldChar w:fldCharType="begin"/>
      </w:r>
      <w:r w:rsidRPr="0060589B">
        <w:rPr>
          <w:color w:val="000000"/>
          <w:bdr w:val="none" w:sz="0" w:space="0" w:color="auto" w:frame="1"/>
        </w:rPr>
        <w:instrText xml:space="preserve"> INCLUDEPICTURE "https://lh3.googleusercontent.com/nv-N50Yoyrfe5p9wM0GteYGzGq3wqbAv78pWkxs2-tSxbfzmMg65oA_paMLVfYh38AFTmnyYiYm1eWRNpuoB9DHKT9IRhY0RNzGNiOBwnXhwiYmEHYVEMEB5K50ISA" \* MERGEFORMATINET </w:instrText>
      </w:r>
      <w:r w:rsidRPr="0060589B">
        <w:rPr>
          <w:color w:val="000000"/>
          <w:bdr w:val="none" w:sz="0" w:space="0" w:color="auto" w:frame="1"/>
        </w:rPr>
        <w:fldChar w:fldCharType="separate"/>
      </w:r>
      <w:r w:rsidRPr="0060589B">
        <w:rPr>
          <w:noProof/>
          <w:color w:val="000000"/>
          <w:bdr w:val="none" w:sz="0" w:space="0" w:color="auto" w:frame="1"/>
        </w:rPr>
        <w:drawing>
          <wp:inline distT="0" distB="0" distL="0" distR="0" wp14:anchorId="07E8779E" wp14:editId="238EC60A">
            <wp:extent cx="2735766" cy="2126898"/>
            <wp:effectExtent l="0" t="0" r="0" b="0"/>
            <wp:docPr id="23" name="Immagine 23" descr="Immagine che contiene tav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magine 23" descr="Immagine che contiene tavolo&#10;&#10;Descrizione generata automaticament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44213" cy="2133465"/>
                    </a:xfrm>
                    <a:prstGeom prst="rect">
                      <a:avLst/>
                    </a:prstGeom>
                    <a:noFill/>
                    <a:ln>
                      <a:noFill/>
                    </a:ln>
                  </pic:spPr>
                </pic:pic>
              </a:graphicData>
            </a:graphic>
          </wp:inline>
        </w:drawing>
      </w:r>
      <w:r w:rsidRPr="0060589B">
        <w:rPr>
          <w:color w:val="000000"/>
          <w:bdr w:val="none" w:sz="0" w:space="0" w:color="auto" w:frame="1"/>
        </w:rPr>
        <w:fldChar w:fldCharType="end"/>
      </w:r>
    </w:p>
    <w:p w14:paraId="121D601D" w14:textId="0B7CA0C2" w:rsidR="0060589B" w:rsidRPr="0060589B" w:rsidRDefault="0060589B" w:rsidP="009713A7">
      <w:pPr>
        <w:spacing w:line="276" w:lineRule="auto"/>
        <w:rPr>
          <w:color w:val="000000"/>
        </w:rPr>
      </w:pPr>
      <w:r w:rsidRPr="0060589B">
        <w:rPr>
          <w:color w:val="222222"/>
        </w:rPr>
        <w:t>L'analisi della varianza non parametrica è una procedura simile all'analisi della varianza ma basata sul confronto delle medie dei ranghi (il numero di ordine del singolo dato nella distribuzione ordinata) associati ai valori della variabile dipendente (e non dei valori stessi).</w:t>
      </w:r>
    </w:p>
    <w:p w14:paraId="0BFCF1A2" w14:textId="77777777" w:rsidR="0060589B" w:rsidRPr="0060589B" w:rsidRDefault="0060589B" w:rsidP="009713A7">
      <w:pPr>
        <w:spacing w:line="276" w:lineRule="auto"/>
        <w:rPr>
          <w:color w:val="000000"/>
        </w:rPr>
      </w:pPr>
      <w:r w:rsidRPr="0060589B">
        <w:rPr>
          <w:color w:val="222222"/>
        </w:rPr>
        <w:t>Tanto più è alta la differenza tra le medie dei ranghi della variabile dipendente, tanto più è probabile che vi sia relazione tra la variabile indipendente e quella dipendente.</w:t>
      </w:r>
    </w:p>
    <w:p w14:paraId="01CE9711" w14:textId="381C73F2" w:rsidR="0060589B" w:rsidRPr="0060589B" w:rsidRDefault="0060589B" w:rsidP="009713A7">
      <w:pPr>
        <w:spacing w:line="276" w:lineRule="auto"/>
        <w:rPr>
          <w:color w:val="000000"/>
        </w:rPr>
      </w:pPr>
      <w:r w:rsidRPr="0060589B">
        <w:rPr>
          <w:color w:val="222222"/>
        </w:rPr>
        <w:t xml:space="preserve">La forza della relazione è data dal valore di H di </w:t>
      </w:r>
      <w:proofErr w:type="spellStart"/>
      <w:r w:rsidRPr="0060589B">
        <w:rPr>
          <w:color w:val="222222"/>
        </w:rPr>
        <w:t>Kruskal</w:t>
      </w:r>
      <w:proofErr w:type="spellEnd"/>
      <w:r w:rsidRPr="0060589B">
        <w:rPr>
          <w:color w:val="222222"/>
        </w:rPr>
        <w:t xml:space="preserve"> &amp; Wallis </w:t>
      </w:r>
      <w:r w:rsidRPr="0060589B">
        <w:rPr>
          <w:color w:val="222222"/>
          <w:bdr w:val="none" w:sz="0" w:space="0" w:color="auto" w:frame="1"/>
        </w:rPr>
        <w:fldChar w:fldCharType="begin"/>
      </w:r>
      <w:r w:rsidRPr="0060589B">
        <w:rPr>
          <w:color w:val="222222"/>
          <w:bdr w:val="none" w:sz="0" w:space="0" w:color="auto" w:frame="1"/>
        </w:rPr>
        <w:instrText xml:space="preserve"> INCLUDEPICTURE "https://lh6.googleusercontent.com/F2J2ZKcqyR_G72ttOR4rbo0_XcaO2aB4_otUML2ldv4jAtxCqJrz45QzGQE5IFMu85Lnm1E2V82xRLaCFqWYCXNtXX5uE0pg3nH0OCmtrMqY1ckH5qVZ4jCg3BTJDQ" \* MERGEFORMATINET </w:instrText>
      </w:r>
      <w:r w:rsidRPr="0060589B">
        <w:rPr>
          <w:color w:val="222222"/>
          <w:bdr w:val="none" w:sz="0" w:space="0" w:color="auto" w:frame="1"/>
        </w:rPr>
        <w:fldChar w:fldCharType="separate"/>
      </w:r>
      <w:r w:rsidRPr="0060589B">
        <w:rPr>
          <w:noProof/>
          <w:color w:val="222222"/>
          <w:bdr w:val="none" w:sz="0" w:space="0" w:color="auto" w:frame="1"/>
        </w:rPr>
        <w:drawing>
          <wp:inline distT="0" distB="0" distL="0" distR="0" wp14:anchorId="7C419E0B" wp14:editId="5A277E13">
            <wp:extent cx="2460625" cy="1144905"/>
            <wp:effectExtent l="0" t="0" r="3175" b="0"/>
            <wp:docPr id="22" name="Immagine 22" descr="Immagine che contiene testo, orologi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magine 22" descr="Immagine che contiene testo, orologio&#10;&#10;Descrizione generata automaticament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60625" cy="1144905"/>
                    </a:xfrm>
                    <a:prstGeom prst="rect">
                      <a:avLst/>
                    </a:prstGeom>
                    <a:noFill/>
                    <a:ln>
                      <a:noFill/>
                    </a:ln>
                  </pic:spPr>
                </pic:pic>
              </a:graphicData>
            </a:graphic>
          </wp:inline>
        </w:drawing>
      </w:r>
      <w:r w:rsidRPr="0060589B">
        <w:rPr>
          <w:color w:val="222222"/>
          <w:bdr w:val="none" w:sz="0" w:space="0" w:color="auto" w:frame="1"/>
        </w:rPr>
        <w:fldChar w:fldCharType="end"/>
      </w:r>
      <w:r w:rsidRPr="0060589B">
        <w:rPr>
          <w:color w:val="222222"/>
        </w:rPr>
        <w:t>= 2.35</w:t>
      </w:r>
    </w:p>
    <w:p w14:paraId="6D861807" w14:textId="77777777" w:rsidR="0060589B" w:rsidRPr="0060589B" w:rsidRDefault="0060589B" w:rsidP="009713A7">
      <w:pPr>
        <w:spacing w:line="276" w:lineRule="auto"/>
        <w:rPr>
          <w:color w:val="000000"/>
        </w:rPr>
      </w:pPr>
      <w:r w:rsidRPr="0060589B">
        <w:rPr>
          <w:color w:val="222222"/>
        </w:rPr>
        <w:t>N è il numero dei casi, R è la somma dei ranghi per ciascuna delle k categorie definite dalle k modalità della variabile indipendente, n è il numero di soggetti in ciascuna delle k categorie definite dalle k modalità della variabile indipendente, t il numero delle osservazioni uguali per ciascun gruppo di pareggi (soggetti con lo stesso valore della variabile dipendente) nella distribuzione dei ranghi.</w:t>
      </w:r>
    </w:p>
    <w:p w14:paraId="4C54AEDE" w14:textId="5211B554" w:rsidR="0060589B" w:rsidRPr="0060589B" w:rsidRDefault="0060589B" w:rsidP="009713A7">
      <w:pPr>
        <w:spacing w:line="276" w:lineRule="auto"/>
        <w:rPr>
          <w:color w:val="000000"/>
        </w:rPr>
      </w:pPr>
      <w:r w:rsidRPr="0060589B">
        <w:rPr>
          <w:color w:val="222222"/>
        </w:rPr>
        <w:t xml:space="preserve">La probabilità che tale valore sia diverso da zero per effetto del caso è 0.31. Questo valore è calcolato sulla distribuzione di </w:t>
      </w:r>
      <w:r w:rsidR="00031278" w:rsidRPr="0060589B">
        <w:rPr>
          <w:color w:val="222222"/>
        </w:rPr>
        <w:t>probabilità</w:t>
      </w:r>
      <w:r w:rsidRPr="0060589B">
        <w:rPr>
          <w:color w:val="222222"/>
        </w:rPr>
        <w:t xml:space="preserve"> Chi quadro con 2 grado/i di libertà, in corrispondenza dell'ascissa 2.35 (area a destra di tale punto).</w:t>
      </w:r>
    </w:p>
    <w:p w14:paraId="67C561D3" w14:textId="77777777" w:rsidR="0060589B" w:rsidRPr="0060589B" w:rsidRDefault="0060589B" w:rsidP="009713A7">
      <w:pPr>
        <w:spacing w:line="276" w:lineRule="auto"/>
        <w:rPr>
          <w:color w:val="000000"/>
        </w:rPr>
      </w:pPr>
      <w:r w:rsidRPr="0060589B">
        <w:rPr>
          <w:color w:val="222222"/>
        </w:rPr>
        <w:t>Quando questo valore di probabilità (detto significatività della relazione) è inferiore a 0,05 si può iniziare legittimamente a supporre che vi sia relazione tra le due variabili.</w:t>
      </w:r>
    </w:p>
    <w:p w14:paraId="1A46BA11" w14:textId="0C663EC5" w:rsidR="0060589B" w:rsidRDefault="0060589B" w:rsidP="009713A7">
      <w:pPr>
        <w:spacing w:line="276" w:lineRule="auto"/>
        <w:rPr>
          <w:color w:val="222222"/>
        </w:rPr>
      </w:pPr>
      <w:r w:rsidRPr="0060589B">
        <w:rPr>
          <w:color w:val="222222"/>
        </w:rPr>
        <w:lastRenderedPageBreak/>
        <w:t>NON vi è quindi relazione tra le due variabili (a livello di fiducia 0,05).</w:t>
      </w:r>
    </w:p>
    <w:p w14:paraId="4982CA95" w14:textId="39A286C1" w:rsidR="00031278" w:rsidRDefault="00031278" w:rsidP="009713A7">
      <w:pPr>
        <w:spacing w:line="276" w:lineRule="auto"/>
      </w:pPr>
    </w:p>
    <w:p w14:paraId="2A914281" w14:textId="21B125C8" w:rsidR="00031278" w:rsidRDefault="00031278" w:rsidP="009713A7">
      <w:pPr>
        <w:spacing w:line="276" w:lineRule="auto"/>
      </w:pPr>
    </w:p>
    <w:p w14:paraId="5D4B3E08" w14:textId="1173CA7D" w:rsidR="00031278" w:rsidRPr="00031278" w:rsidRDefault="00031278" w:rsidP="009713A7">
      <w:pPr>
        <w:spacing w:line="276" w:lineRule="auto"/>
        <w:rPr>
          <w:color w:val="000000"/>
        </w:rPr>
      </w:pPr>
      <w:r w:rsidRPr="00031278">
        <w:rPr>
          <w:rFonts w:ascii="Arial" w:hAnsi="Arial" w:cs="Arial"/>
          <w:b/>
          <w:bCs/>
          <w:color w:val="000000"/>
          <w:sz w:val="21"/>
          <w:szCs w:val="21"/>
          <w:bdr w:val="none" w:sz="0" w:space="0" w:color="auto" w:frame="1"/>
        </w:rPr>
        <w:fldChar w:fldCharType="begin"/>
      </w:r>
      <w:r w:rsidRPr="00031278">
        <w:rPr>
          <w:rFonts w:ascii="Arial" w:hAnsi="Arial" w:cs="Arial"/>
          <w:b/>
          <w:bCs/>
          <w:color w:val="000000"/>
          <w:sz w:val="21"/>
          <w:szCs w:val="21"/>
          <w:bdr w:val="none" w:sz="0" w:space="0" w:color="auto" w:frame="1"/>
        </w:rPr>
        <w:instrText xml:space="preserve"> INCLUDEPICTURE "https://lh5.googleusercontent.com/ERO9nUUMuct_EpzhYUh2QzP-pXTuLG25zzDRSC0QgTpWigb6vgYWKK3T0sCEy-Y5cCv2NVumjwMghJR8EaLLjdRUMJdZVsZbIddpBEp5WSRgEsaHrGg06ujXDXIRkg" \* MERGEFORMATINET </w:instrText>
      </w:r>
      <w:r w:rsidRPr="00031278">
        <w:rPr>
          <w:rFonts w:ascii="Arial" w:hAnsi="Arial" w:cs="Arial"/>
          <w:b/>
          <w:bCs/>
          <w:color w:val="000000"/>
          <w:sz w:val="21"/>
          <w:szCs w:val="21"/>
          <w:bdr w:val="none" w:sz="0" w:space="0" w:color="auto" w:frame="1"/>
        </w:rPr>
        <w:fldChar w:fldCharType="separate"/>
      </w:r>
      <w:r w:rsidRPr="00031278">
        <w:rPr>
          <w:rFonts w:ascii="Arial" w:hAnsi="Arial" w:cs="Arial"/>
          <w:b/>
          <w:bCs/>
          <w:noProof/>
          <w:color w:val="000000"/>
          <w:sz w:val="21"/>
          <w:szCs w:val="21"/>
          <w:bdr w:val="none" w:sz="0" w:space="0" w:color="auto" w:frame="1"/>
        </w:rPr>
        <w:drawing>
          <wp:inline distT="0" distB="0" distL="0" distR="0" wp14:anchorId="7A23CBE9" wp14:editId="0E5257CC">
            <wp:extent cx="2557347" cy="2108575"/>
            <wp:effectExtent l="0" t="0" r="0" b="0"/>
            <wp:docPr id="25" name="Immagine 25" descr="Immagine che contiene tav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magine 25" descr="Immagine che contiene tavolo&#10;&#10;Descrizione generata automaticament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568915" cy="2118113"/>
                    </a:xfrm>
                    <a:prstGeom prst="rect">
                      <a:avLst/>
                    </a:prstGeom>
                    <a:noFill/>
                    <a:ln>
                      <a:noFill/>
                    </a:ln>
                  </pic:spPr>
                </pic:pic>
              </a:graphicData>
            </a:graphic>
          </wp:inline>
        </w:drawing>
      </w:r>
      <w:r w:rsidRPr="00031278">
        <w:rPr>
          <w:rFonts w:ascii="Arial" w:hAnsi="Arial" w:cs="Arial"/>
          <w:b/>
          <w:bCs/>
          <w:color w:val="000000"/>
          <w:sz w:val="21"/>
          <w:szCs w:val="21"/>
          <w:bdr w:val="none" w:sz="0" w:space="0" w:color="auto" w:frame="1"/>
        </w:rPr>
        <w:fldChar w:fldCharType="end"/>
      </w:r>
    </w:p>
    <w:p w14:paraId="2A97AC73" w14:textId="77777777" w:rsidR="00031278" w:rsidRPr="00031278" w:rsidRDefault="00031278" w:rsidP="009713A7">
      <w:pPr>
        <w:spacing w:line="276" w:lineRule="auto"/>
        <w:rPr>
          <w:color w:val="000000"/>
        </w:rPr>
      </w:pPr>
      <w:r w:rsidRPr="00031278">
        <w:rPr>
          <w:color w:val="000000"/>
        </w:rPr>
        <w:t>L'analisi della varianza non parametrica è una procedura simile all'analisi della varianza ma basata sul confronto delle medie dei ranghi (il numero di ordine del singolo dato nella distribuzione ordinata) associati ai valori della variabile dipendente (e non dei valori stessi).</w:t>
      </w:r>
    </w:p>
    <w:p w14:paraId="17BF6EB4" w14:textId="77777777" w:rsidR="00031278" w:rsidRPr="00031278" w:rsidRDefault="00031278" w:rsidP="009713A7">
      <w:pPr>
        <w:spacing w:line="276" w:lineRule="auto"/>
        <w:rPr>
          <w:color w:val="000000"/>
        </w:rPr>
      </w:pPr>
      <w:r w:rsidRPr="00031278">
        <w:rPr>
          <w:color w:val="000000"/>
        </w:rPr>
        <w:t>Tanto più è alta la differenza tra le medie dei ranghi della variabile dipendente, tanto più è probabile che vi sia relazione tra la variabile indipendente e quella dipendente.</w:t>
      </w:r>
    </w:p>
    <w:p w14:paraId="2606A857" w14:textId="55693357" w:rsidR="00031278" w:rsidRPr="00031278" w:rsidRDefault="00031278" w:rsidP="009713A7">
      <w:pPr>
        <w:spacing w:line="276" w:lineRule="auto"/>
        <w:rPr>
          <w:color w:val="000000"/>
        </w:rPr>
      </w:pPr>
      <w:r w:rsidRPr="00031278">
        <w:rPr>
          <w:color w:val="000000"/>
        </w:rPr>
        <w:t xml:space="preserve">La forza della relazione è data dal valore di H di </w:t>
      </w:r>
      <w:proofErr w:type="spellStart"/>
      <w:r w:rsidRPr="00031278">
        <w:rPr>
          <w:color w:val="000000"/>
        </w:rPr>
        <w:t>Kruskal</w:t>
      </w:r>
      <w:proofErr w:type="spellEnd"/>
      <w:r w:rsidRPr="00031278">
        <w:rPr>
          <w:color w:val="000000"/>
        </w:rPr>
        <w:t xml:space="preserve"> &amp; Wallis </w:t>
      </w:r>
      <w:r w:rsidRPr="00031278">
        <w:rPr>
          <w:color w:val="000000"/>
          <w:bdr w:val="none" w:sz="0" w:space="0" w:color="auto" w:frame="1"/>
        </w:rPr>
        <w:fldChar w:fldCharType="begin"/>
      </w:r>
      <w:r w:rsidRPr="00031278">
        <w:rPr>
          <w:color w:val="000000"/>
          <w:bdr w:val="none" w:sz="0" w:space="0" w:color="auto" w:frame="1"/>
        </w:rPr>
        <w:instrText xml:space="preserve"> INCLUDEPICTURE "https://lh6.googleusercontent.com/mgTpehe7StQiWCWkIpvjU_bpwiAND92Zt9uDHbGI2Fsgb55KbnXLrAVCOtgHx1FfABN02n04JKePXU4ep3UahagbTzKgZErqphTPAvE0IXwelvB-MiWBdR10_oXQig" \* MERGEFORMATINET </w:instrText>
      </w:r>
      <w:r w:rsidRPr="00031278">
        <w:rPr>
          <w:color w:val="000000"/>
          <w:bdr w:val="none" w:sz="0" w:space="0" w:color="auto" w:frame="1"/>
        </w:rPr>
        <w:fldChar w:fldCharType="separate"/>
      </w:r>
      <w:r w:rsidRPr="00031278">
        <w:rPr>
          <w:noProof/>
          <w:color w:val="000000"/>
          <w:bdr w:val="none" w:sz="0" w:space="0" w:color="auto" w:frame="1"/>
        </w:rPr>
        <w:drawing>
          <wp:inline distT="0" distB="0" distL="0" distR="0" wp14:anchorId="4A5295D7" wp14:editId="7DC6F9C7">
            <wp:extent cx="2460625" cy="1144905"/>
            <wp:effectExtent l="0" t="0" r="3175" b="0"/>
            <wp:docPr id="24" name="Immagine 24" descr="Immagine che contiene testo, orologi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magine 24" descr="Immagine che contiene testo, orologio&#10;&#10;Descrizione generata automaticament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60625" cy="1144905"/>
                    </a:xfrm>
                    <a:prstGeom prst="rect">
                      <a:avLst/>
                    </a:prstGeom>
                    <a:noFill/>
                    <a:ln>
                      <a:noFill/>
                    </a:ln>
                  </pic:spPr>
                </pic:pic>
              </a:graphicData>
            </a:graphic>
          </wp:inline>
        </w:drawing>
      </w:r>
      <w:r w:rsidRPr="00031278">
        <w:rPr>
          <w:color w:val="000000"/>
          <w:bdr w:val="none" w:sz="0" w:space="0" w:color="auto" w:frame="1"/>
        </w:rPr>
        <w:fldChar w:fldCharType="end"/>
      </w:r>
      <w:r w:rsidRPr="00031278">
        <w:rPr>
          <w:color w:val="000000"/>
        </w:rPr>
        <w:t>= 2.07</w:t>
      </w:r>
    </w:p>
    <w:p w14:paraId="6874C6E1" w14:textId="77777777" w:rsidR="00031278" w:rsidRPr="00031278" w:rsidRDefault="00031278" w:rsidP="009713A7">
      <w:pPr>
        <w:spacing w:line="276" w:lineRule="auto"/>
        <w:rPr>
          <w:color w:val="000000"/>
        </w:rPr>
      </w:pPr>
      <w:r w:rsidRPr="00031278">
        <w:rPr>
          <w:color w:val="000000"/>
        </w:rPr>
        <w:t>N è il numero dei casi, R è la somma dei ranghi per ciascuna delle k categorie definite dalle k modalità della variabile indipendente, n è il numero di soggetti in ciascuna delle k categorie definite dalle k modalità della variabile indipendente, t il numero delle osservazioni uguali per ciascun gruppo di pareggi (soggetti con lo stesso valore della variabile dipendente) nella distribuzione dei ranghi.</w:t>
      </w:r>
    </w:p>
    <w:p w14:paraId="62FE8532" w14:textId="77777777" w:rsidR="00031278" w:rsidRPr="00031278" w:rsidRDefault="00031278" w:rsidP="009713A7">
      <w:pPr>
        <w:spacing w:line="276" w:lineRule="auto"/>
        <w:rPr>
          <w:color w:val="000000"/>
        </w:rPr>
      </w:pPr>
      <w:r w:rsidRPr="00031278">
        <w:rPr>
          <w:color w:val="000000"/>
        </w:rPr>
        <w:t>La probabilità che tale valore sia diverso da zero per effetto del caso è 0.56. Questo valore è calcolato sulla distribuzione di probabilità Chi quadro con 3 grado/i di libertà, in corrispondenza dell'ascissa 2.07 (area a destra di tale punto).</w:t>
      </w:r>
    </w:p>
    <w:p w14:paraId="5948B8BD" w14:textId="77777777" w:rsidR="00031278" w:rsidRPr="00031278" w:rsidRDefault="00031278" w:rsidP="009713A7">
      <w:pPr>
        <w:spacing w:line="276" w:lineRule="auto"/>
        <w:rPr>
          <w:color w:val="000000"/>
        </w:rPr>
      </w:pPr>
      <w:r w:rsidRPr="00031278">
        <w:rPr>
          <w:color w:val="000000"/>
        </w:rPr>
        <w:t>Quando questo valore di probabilità (detto significatività della relazione) è inferiore a 0,05 si può iniziare legittimamente a supporre che vi sia relazione tra le due variabili.</w:t>
      </w:r>
    </w:p>
    <w:p w14:paraId="55E401E0" w14:textId="77777777" w:rsidR="00031278" w:rsidRPr="00031278" w:rsidRDefault="00031278" w:rsidP="009713A7">
      <w:pPr>
        <w:spacing w:line="276" w:lineRule="auto"/>
        <w:rPr>
          <w:color w:val="000000"/>
        </w:rPr>
      </w:pPr>
      <w:r w:rsidRPr="00031278">
        <w:rPr>
          <w:color w:val="000000"/>
        </w:rPr>
        <w:t>NON vi è quindi relazione tra le due variabili (a livello di fiducia 0,05).</w:t>
      </w:r>
    </w:p>
    <w:p w14:paraId="2403381C" w14:textId="03285F4D" w:rsidR="00031278" w:rsidRDefault="00031278" w:rsidP="007225B2">
      <w:pPr>
        <w:spacing w:line="276" w:lineRule="auto"/>
      </w:pPr>
    </w:p>
    <w:p w14:paraId="38C6E4C1" w14:textId="77777777" w:rsidR="00610022" w:rsidRDefault="00610022" w:rsidP="00610022">
      <w:pPr>
        <w:spacing w:line="276" w:lineRule="auto"/>
      </w:pPr>
      <w:r>
        <w:t xml:space="preserve">Dopo aver analizzato i dati raccolti, si evidenzia la non relazione tra le variabili poste in rapporto. </w:t>
      </w:r>
    </w:p>
    <w:p w14:paraId="3EDCCBB0" w14:textId="4142941C" w:rsidR="00610022" w:rsidRPr="00031278" w:rsidRDefault="00610022" w:rsidP="00610022">
      <w:pPr>
        <w:spacing w:line="276" w:lineRule="auto"/>
      </w:pPr>
      <w:r>
        <w:t>Infatti, il rapporto tra la variabile 4 e la variabile 7, da noi ritenute significative per la ricerca, ha dimostrato che, tramite l’analisi della varianza non parametrica, non vi è una relazione tra il tempo dedicato alle lezioni musicali e l’apprendimento del linguaggio nei bambini e anche il rapporto tra la variabile 6 e la variabile 9 ha sottolineato che l’utilizzo di uno strumento musicale non influisca sull'apprendimento motorio.</w:t>
      </w:r>
    </w:p>
    <w:p w14:paraId="497EFC79" w14:textId="58037659" w:rsidR="003C4498" w:rsidRPr="00947644" w:rsidRDefault="003C4498" w:rsidP="007225B2">
      <w:pPr>
        <w:pStyle w:val="NormaleWeb"/>
        <w:spacing w:before="0" w:beforeAutospacing="0" w:after="0" w:afterAutospacing="0" w:line="276" w:lineRule="auto"/>
        <w:outlineLvl w:val="1"/>
        <w:rPr>
          <w:color w:val="000000"/>
        </w:rPr>
      </w:pPr>
      <w:r w:rsidRPr="00475BC4">
        <w:rPr>
          <w:b/>
          <w:bCs/>
          <w:color w:val="FF0000"/>
        </w:rPr>
        <w:br w:type="page"/>
      </w:r>
    </w:p>
    <w:p w14:paraId="23625E24" w14:textId="77777777" w:rsidR="003C4498" w:rsidRPr="003C4498" w:rsidRDefault="003C4498" w:rsidP="007225B2">
      <w:pPr>
        <w:pStyle w:val="NormaleWeb"/>
        <w:spacing w:before="0" w:beforeAutospacing="0" w:after="0" w:afterAutospacing="0" w:line="276" w:lineRule="auto"/>
        <w:outlineLvl w:val="0"/>
        <w:rPr>
          <w:color w:val="000000"/>
        </w:rPr>
      </w:pPr>
      <w:bookmarkStart w:id="20" w:name="_Toc75779158"/>
      <w:bookmarkStart w:id="21" w:name="_Toc75941313"/>
      <w:r w:rsidRPr="003C4498">
        <w:rPr>
          <w:b/>
          <w:bCs/>
          <w:color w:val="000000"/>
        </w:rPr>
        <w:lastRenderedPageBreak/>
        <w:t>10. AUTORIFLESSIONE SULL’ESPERIENZA COMPIUTO</w:t>
      </w:r>
      <w:bookmarkEnd w:id="20"/>
      <w:bookmarkEnd w:id="21"/>
      <w:r w:rsidRPr="003C4498">
        <w:rPr>
          <w:b/>
          <w:bCs/>
          <w:color w:val="000000"/>
        </w:rPr>
        <w:t> </w:t>
      </w:r>
    </w:p>
    <w:p w14:paraId="0FC25FC0" w14:textId="77777777" w:rsidR="003C4498" w:rsidRPr="003C4498" w:rsidRDefault="003C4498" w:rsidP="007225B2">
      <w:pPr>
        <w:spacing w:line="276" w:lineRule="auto"/>
        <w:rPr>
          <w:color w:val="000000"/>
        </w:rPr>
      </w:pPr>
    </w:p>
    <w:p w14:paraId="2EE005F8" w14:textId="77777777" w:rsidR="003C4498" w:rsidRPr="003C4498" w:rsidRDefault="003C4498" w:rsidP="007225B2">
      <w:pPr>
        <w:pStyle w:val="NormaleWeb"/>
        <w:spacing w:before="0" w:beforeAutospacing="0" w:after="0" w:afterAutospacing="0" w:line="276" w:lineRule="auto"/>
        <w:rPr>
          <w:color w:val="000000"/>
        </w:rPr>
      </w:pPr>
      <w:bookmarkStart w:id="22" w:name="_Hlk76194680"/>
      <w:r w:rsidRPr="003C4498">
        <w:rPr>
          <w:color w:val="000000"/>
        </w:rPr>
        <w:t>Dopo aver analizzato i dati raccolti, si evidenzia la non relazione tra le variabili poste in rapporto. </w:t>
      </w:r>
    </w:p>
    <w:p w14:paraId="3324161D" w14:textId="77777777" w:rsidR="00031278" w:rsidRPr="00031278" w:rsidRDefault="00031278" w:rsidP="007225B2">
      <w:pPr>
        <w:spacing w:line="276" w:lineRule="auto"/>
      </w:pPr>
      <w:r w:rsidRPr="00031278">
        <w:rPr>
          <w:color w:val="000000"/>
        </w:rPr>
        <w:t>Infatti, il rapporto tra la variabile 4 e la variabile 7, da noi ritenute significative per la ricerca, ha dimostrato che, tramite l’analisi della varianza non parametrica, non vi è una relazione tra il tempo dedicato alle lezioni musicali e l’apprendimento del linguaggio nei bambini e anche il rapporto tra la variabile 6 e la variabile 9 ha sottolineato che l’utilizzo di uno strumento musicale non influisca sull'apprendimento motorio.</w:t>
      </w:r>
    </w:p>
    <w:bookmarkEnd w:id="22"/>
    <w:p w14:paraId="51F02E33" w14:textId="77777777" w:rsidR="003C4498" w:rsidRPr="003C4498" w:rsidRDefault="003C4498" w:rsidP="007225B2">
      <w:pPr>
        <w:spacing w:line="276" w:lineRule="auto"/>
        <w:rPr>
          <w:color w:val="000000"/>
        </w:rPr>
      </w:pPr>
    </w:p>
    <w:p w14:paraId="06293319" w14:textId="77777777" w:rsidR="003C4498" w:rsidRPr="003C4498" w:rsidRDefault="003C4498" w:rsidP="007225B2">
      <w:pPr>
        <w:pStyle w:val="NormaleWeb"/>
        <w:spacing w:before="0" w:beforeAutospacing="0" w:after="0" w:afterAutospacing="0" w:line="276" w:lineRule="auto"/>
        <w:rPr>
          <w:color w:val="000000"/>
        </w:rPr>
      </w:pPr>
      <w:r w:rsidRPr="003C4498">
        <w:rPr>
          <w:color w:val="000000"/>
        </w:rPr>
        <w:t>Una volta terminata la nostra ricerca empirica, abbiamo riflettuto sul percorso portato a termine.</w:t>
      </w:r>
      <w:r w:rsidRPr="003C4498">
        <w:rPr>
          <w:color w:val="000000"/>
        </w:rPr>
        <w:br/>
        <w:t xml:space="preserve">Inizialmente, non avendo mai svolto una ricerca empirica, ci siamo trovate in difficoltà nel trattamento dei dati, nell’utilizzo dei programmi e nell’organizzazione del lavoro, ma grazie al confronto con i nostri compagni e al materiale messo a disposizione dal Professore Roberto Trinchero abbiamo portato a termine il lavoro. Alcuni punti di forza di quest’ultimo, secondo noi, sono stati: la facile reperibilità di contatti a cui somministrare il nostro questionario online e la possibilità di esprimere liberamente la propria opinione essendo i questionari anonimi. Per quanto riguarda i punti di debolezza, invece, abbiamo riscontrato la difficoltà nel ricercare materiali ben approfonditi per la costruzione di un quadro teorico accurato, ma soprattutto la difficoltà di non potersi confrontare e poter collaborare al meglio a causa della pandemia e della restrizione della mobilità. Inoltre, siamo rimaste sconcertate dal fatto che i risultati ottenuti non coincidano con il materiale da noi raccolto per la formulazione del quadro teorico. </w:t>
      </w:r>
      <w:r w:rsidRPr="003C4498">
        <w:rPr>
          <w:color w:val="000000"/>
        </w:rPr>
        <w:br/>
        <w:t>Se potessimo rifare la ricerca, sicuramente, proporremmo le domande in modo tale da renderle più chiare e di facile comprensione agli occhi del campione, migliorandone la specificità nella formulazione.</w:t>
      </w:r>
    </w:p>
    <w:p w14:paraId="7599EE04" w14:textId="77777777" w:rsidR="003C4498" w:rsidRPr="003C4498" w:rsidRDefault="003C4498" w:rsidP="007225B2">
      <w:pPr>
        <w:pStyle w:val="NormaleWeb"/>
        <w:spacing w:before="0" w:beforeAutospacing="0" w:after="0" w:afterAutospacing="0" w:line="276" w:lineRule="auto"/>
        <w:rPr>
          <w:color w:val="000000"/>
        </w:rPr>
      </w:pPr>
      <w:r w:rsidRPr="003C4498">
        <w:rPr>
          <w:color w:val="000000"/>
        </w:rPr>
        <w:t>Concludiamo con questa autoriflessione sulla nostra ricerca empirica sperando che sia stato percepito il nostro impegno.</w:t>
      </w:r>
    </w:p>
    <w:p w14:paraId="2D4D088A" w14:textId="77777777" w:rsidR="003C4498" w:rsidRPr="003C4498" w:rsidRDefault="003C4498" w:rsidP="007225B2">
      <w:pPr>
        <w:spacing w:after="240" w:line="276" w:lineRule="auto"/>
      </w:pPr>
    </w:p>
    <w:p w14:paraId="2807C393" w14:textId="7B1006C4" w:rsidR="003C4498" w:rsidRPr="003C4498" w:rsidRDefault="003C4498" w:rsidP="007225B2">
      <w:pPr>
        <w:spacing w:after="240" w:line="276" w:lineRule="auto"/>
        <w:rPr>
          <w:color w:val="FF0000"/>
        </w:rPr>
      </w:pPr>
    </w:p>
    <w:p w14:paraId="30E0828B" w14:textId="77777777" w:rsidR="003C4498" w:rsidRPr="003C4498" w:rsidRDefault="003C4498" w:rsidP="007225B2">
      <w:pPr>
        <w:spacing w:line="276" w:lineRule="auto"/>
        <w:rPr>
          <w:color w:val="FF0000"/>
        </w:rPr>
      </w:pPr>
      <w:r w:rsidRPr="003C4498">
        <w:rPr>
          <w:color w:val="FF0000"/>
        </w:rPr>
        <w:br w:type="page"/>
      </w:r>
    </w:p>
    <w:p w14:paraId="0A092F4A" w14:textId="77777777" w:rsidR="003C4498" w:rsidRPr="003C4498" w:rsidRDefault="003C4498" w:rsidP="007225B2">
      <w:pPr>
        <w:pStyle w:val="Titolo1"/>
        <w:spacing w:line="276" w:lineRule="auto"/>
        <w:rPr>
          <w:color w:val="000000"/>
          <w:sz w:val="24"/>
          <w:szCs w:val="24"/>
        </w:rPr>
      </w:pPr>
      <w:bookmarkStart w:id="23" w:name="_Toc75779159"/>
      <w:bookmarkStart w:id="24" w:name="_Toc75941314"/>
      <w:r w:rsidRPr="003C4498">
        <w:rPr>
          <w:color w:val="000000"/>
          <w:sz w:val="24"/>
          <w:szCs w:val="24"/>
        </w:rPr>
        <w:lastRenderedPageBreak/>
        <w:t>11. BIBLIOGRAFIA E SITOGRAFIA</w:t>
      </w:r>
      <w:bookmarkEnd w:id="23"/>
      <w:bookmarkEnd w:id="24"/>
      <w:r w:rsidRPr="003C4498">
        <w:rPr>
          <w:color w:val="000000"/>
          <w:sz w:val="24"/>
          <w:szCs w:val="24"/>
        </w:rPr>
        <w:t> </w:t>
      </w:r>
    </w:p>
    <w:p w14:paraId="1D67EA79" w14:textId="77777777" w:rsidR="003C4498" w:rsidRPr="003C4498" w:rsidRDefault="003C4498" w:rsidP="007225B2">
      <w:pPr>
        <w:spacing w:line="276" w:lineRule="auto"/>
        <w:rPr>
          <w:color w:val="000000"/>
        </w:rPr>
      </w:pPr>
    </w:p>
    <w:p w14:paraId="369AED76" w14:textId="77777777" w:rsidR="003C4498" w:rsidRPr="003C4498" w:rsidRDefault="003C4498" w:rsidP="007225B2">
      <w:pPr>
        <w:spacing w:line="276" w:lineRule="auto"/>
        <w:rPr>
          <w:color w:val="000000"/>
        </w:rPr>
      </w:pPr>
      <w:r w:rsidRPr="003C4498">
        <w:rPr>
          <w:b/>
          <w:bCs/>
          <w:color w:val="000000"/>
        </w:rPr>
        <w:t>Bibliografia:</w:t>
      </w:r>
    </w:p>
    <w:p w14:paraId="7094A8F9" w14:textId="2F807D4F" w:rsidR="003C4498" w:rsidRPr="00C16FB0" w:rsidRDefault="003C4498" w:rsidP="007225B2">
      <w:pPr>
        <w:pStyle w:val="Paragrafoelenco"/>
        <w:numPr>
          <w:ilvl w:val="1"/>
          <w:numId w:val="9"/>
        </w:numPr>
        <w:spacing w:line="276" w:lineRule="auto"/>
        <w:rPr>
          <w:color w:val="000000"/>
        </w:rPr>
      </w:pPr>
      <w:r w:rsidRPr="00C16FB0">
        <w:rPr>
          <w:color w:val="000000"/>
        </w:rPr>
        <w:t>Roberto Trinchero, “Manuale di ricerca educativa”, Franco Angeli, Ottobre 2015.</w:t>
      </w:r>
    </w:p>
    <w:p w14:paraId="122341E2" w14:textId="77777777" w:rsidR="003C4498" w:rsidRPr="003C4498" w:rsidRDefault="003C4498" w:rsidP="007225B2">
      <w:pPr>
        <w:spacing w:line="276" w:lineRule="auto"/>
        <w:rPr>
          <w:color w:val="000000"/>
        </w:rPr>
      </w:pPr>
    </w:p>
    <w:p w14:paraId="6DA34474" w14:textId="77777777" w:rsidR="003C4498" w:rsidRPr="003C4498" w:rsidRDefault="003C4498" w:rsidP="007225B2">
      <w:pPr>
        <w:spacing w:line="276" w:lineRule="auto"/>
        <w:rPr>
          <w:color w:val="000000"/>
        </w:rPr>
      </w:pPr>
      <w:r w:rsidRPr="003C4498">
        <w:rPr>
          <w:b/>
          <w:bCs/>
          <w:color w:val="000000"/>
        </w:rPr>
        <w:t>Sitografia:</w:t>
      </w:r>
    </w:p>
    <w:p w14:paraId="2B860FAD" w14:textId="52FDBE3D" w:rsidR="003C4498" w:rsidRPr="003C4498" w:rsidRDefault="003C4498" w:rsidP="007225B2">
      <w:pPr>
        <w:spacing w:line="276" w:lineRule="auto"/>
        <w:rPr>
          <w:color w:val="000000"/>
        </w:rPr>
      </w:pPr>
    </w:p>
    <w:p w14:paraId="51142B4D" w14:textId="1A531A2B" w:rsidR="003C4498" w:rsidRPr="00C16FB0" w:rsidRDefault="003C4498" w:rsidP="007225B2">
      <w:pPr>
        <w:pStyle w:val="Paragrafoelenco"/>
        <w:numPr>
          <w:ilvl w:val="1"/>
          <w:numId w:val="9"/>
        </w:numPr>
        <w:spacing w:line="276" w:lineRule="auto"/>
        <w:rPr>
          <w:b/>
          <w:bCs/>
          <w:color w:val="000000"/>
          <w:kern w:val="36"/>
        </w:rPr>
      </w:pPr>
      <w:r w:rsidRPr="00C16FB0">
        <w:rPr>
          <w:color w:val="000000"/>
          <w:kern w:val="36"/>
        </w:rPr>
        <w:t xml:space="preserve">“Gli effetti della musica sul nostro cervello, dal rilascio di dopamina al legame con il linguaggio fino ai benefici sulla salute” </w:t>
      </w:r>
      <w:r w:rsidR="00C956A7" w:rsidRPr="00C16FB0">
        <w:rPr>
          <w:color w:val="000000"/>
          <w:kern w:val="36"/>
        </w:rPr>
        <w:br/>
      </w:r>
      <w:hyperlink r:id="rId32" w:history="1">
        <w:r w:rsidR="00C956A7" w:rsidRPr="00C16FB0">
          <w:rPr>
            <w:rStyle w:val="Collegamentoipertestuale"/>
            <w:kern w:val="36"/>
          </w:rPr>
          <w:t>https://m.huffingtonpost.it/2015/09/14/musica-cervello-effetti_n_8133980.html</w:t>
        </w:r>
      </w:hyperlink>
    </w:p>
    <w:p w14:paraId="0DCDFF71" w14:textId="22760676" w:rsidR="003C4498" w:rsidRPr="00C16FB0" w:rsidRDefault="003C4498" w:rsidP="007225B2">
      <w:pPr>
        <w:pStyle w:val="Paragrafoelenco"/>
        <w:numPr>
          <w:ilvl w:val="1"/>
          <w:numId w:val="9"/>
        </w:numPr>
        <w:spacing w:line="276" w:lineRule="auto"/>
        <w:rPr>
          <w:b/>
          <w:bCs/>
          <w:color w:val="000000"/>
          <w:kern w:val="36"/>
        </w:rPr>
      </w:pPr>
      <w:r w:rsidRPr="00C16FB0">
        <w:rPr>
          <w:color w:val="222222"/>
          <w:kern w:val="36"/>
        </w:rPr>
        <w:t>“L’importanza della musica per i bambini: sviluppare la creatività e l’intelligenza musicale”</w:t>
      </w:r>
      <w:r w:rsidRPr="00C16FB0">
        <w:rPr>
          <w:color w:val="000000"/>
          <w:kern w:val="36"/>
        </w:rPr>
        <w:br/>
      </w:r>
      <w:hyperlink r:id="rId33" w:history="1">
        <w:r w:rsidRPr="00C16FB0">
          <w:rPr>
            <w:color w:val="1155CC"/>
            <w:kern w:val="36"/>
            <w:u w:val="single"/>
          </w:rPr>
          <w:t>https://www.bambinonaturale.it/2017/05/limportanza-della-musica-per-i-bambini-sviluppare-la-creativita-e-lintelligenza-musicale/</w:t>
        </w:r>
      </w:hyperlink>
    </w:p>
    <w:p w14:paraId="32CD5D0E" w14:textId="62A95404" w:rsidR="003C4498" w:rsidRPr="00C16FB0" w:rsidRDefault="003C4498" w:rsidP="007225B2">
      <w:pPr>
        <w:pStyle w:val="Paragrafoelenco"/>
        <w:numPr>
          <w:ilvl w:val="1"/>
          <w:numId w:val="9"/>
        </w:numPr>
        <w:spacing w:line="276" w:lineRule="auto"/>
        <w:rPr>
          <w:b/>
          <w:bCs/>
          <w:color w:val="000000"/>
          <w:kern w:val="36"/>
        </w:rPr>
      </w:pPr>
      <w:r w:rsidRPr="00C16FB0">
        <w:rPr>
          <w:color w:val="000000"/>
          <w:kern w:val="36"/>
          <w:shd w:val="clear" w:color="auto" w:fill="FFFFFF"/>
        </w:rPr>
        <w:t>“Come la musica aiuta il linguaggio”</w:t>
      </w:r>
      <w:r w:rsidRPr="00C16FB0">
        <w:rPr>
          <w:color w:val="000000"/>
          <w:kern w:val="36"/>
        </w:rPr>
        <w:br/>
      </w:r>
      <w:hyperlink r:id="rId34" w:history="1">
        <w:r w:rsidRPr="00C16FB0">
          <w:rPr>
            <w:color w:val="1155CC"/>
            <w:kern w:val="36"/>
            <w:u w:val="single"/>
          </w:rPr>
          <w:t>https://www.focus.it/comportamento/psicologia/come-la-musica-aiuta-il-linguaggio</w:t>
        </w:r>
      </w:hyperlink>
    </w:p>
    <w:p w14:paraId="2613B3FD" w14:textId="56ED5926" w:rsidR="00C956A7" w:rsidRPr="00C16FB0" w:rsidRDefault="00C956A7" w:rsidP="007225B2">
      <w:pPr>
        <w:pStyle w:val="Paragrafoelenco"/>
        <w:numPr>
          <w:ilvl w:val="1"/>
          <w:numId w:val="9"/>
        </w:numPr>
        <w:spacing w:line="276" w:lineRule="auto"/>
        <w:rPr>
          <w:color w:val="0070C0"/>
          <w:kern w:val="36"/>
          <w:u w:val="single"/>
        </w:rPr>
      </w:pPr>
      <w:r w:rsidRPr="00C16FB0">
        <w:rPr>
          <w:color w:val="000000"/>
          <w:kern w:val="36"/>
        </w:rPr>
        <w:t xml:space="preserve">“Progetto musicale nella scuola dell’infanzia” </w:t>
      </w:r>
      <w:r w:rsidRPr="00C16FB0">
        <w:rPr>
          <w:color w:val="000000"/>
          <w:kern w:val="36"/>
        </w:rPr>
        <w:br/>
      </w:r>
      <w:hyperlink r:id="rId35" w:history="1">
        <w:r w:rsidRPr="00C16FB0">
          <w:rPr>
            <w:rStyle w:val="Collegamentoipertestuale"/>
            <w:kern w:val="36"/>
          </w:rPr>
          <w:t>https://www.ilportaledeibambini.net/progetto-musicale-nella-scuola-dellinfanzia/</w:t>
        </w:r>
      </w:hyperlink>
    </w:p>
    <w:p w14:paraId="0A6BB08B" w14:textId="4EC87A3F" w:rsidR="003C4498" w:rsidRPr="00C16FB0" w:rsidRDefault="003C4498" w:rsidP="007225B2">
      <w:pPr>
        <w:pStyle w:val="Paragrafoelenco"/>
        <w:numPr>
          <w:ilvl w:val="1"/>
          <w:numId w:val="9"/>
        </w:numPr>
        <w:spacing w:line="276" w:lineRule="auto"/>
        <w:rPr>
          <w:b/>
          <w:bCs/>
          <w:color w:val="000000"/>
          <w:kern w:val="36"/>
        </w:rPr>
      </w:pPr>
      <w:r w:rsidRPr="00C16FB0">
        <w:rPr>
          <w:color w:val="222222"/>
          <w:kern w:val="36"/>
        </w:rPr>
        <w:t>“Imparare con la musica può modificare la struttura cerebrale”</w:t>
      </w:r>
      <w:r w:rsidRPr="00C16FB0">
        <w:rPr>
          <w:color w:val="273B63"/>
          <w:kern w:val="36"/>
        </w:rPr>
        <w:br/>
      </w:r>
      <w:hyperlink r:id="rId36" w:history="1">
        <w:r w:rsidRPr="00C16FB0">
          <w:rPr>
            <w:color w:val="1155CC"/>
            <w:kern w:val="36"/>
            <w:u w:val="single"/>
          </w:rPr>
          <w:t>https://lamenteemeravigliosa.it/imparare-con-la-musica-cerebrali</w:t>
        </w:r>
      </w:hyperlink>
    </w:p>
    <w:p w14:paraId="60606EE7" w14:textId="6AD15C09" w:rsidR="003C4498" w:rsidRPr="00C16FB0" w:rsidRDefault="003C4498" w:rsidP="007225B2">
      <w:pPr>
        <w:pStyle w:val="Paragrafoelenco"/>
        <w:numPr>
          <w:ilvl w:val="1"/>
          <w:numId w:val="9"/>
        </w:numPr>
        <w:spacing w:line="276" w:lineRule="auto"/>
        <w:rPr>
          <w:b/>
          <w:bCs/>
          <w:color w:val="000000"/>
          <w:kern w:val="36"/>
        </w:rPr>
      </w:pPr>
      <w:r w:rsidRPr="00C16FB0">
        <w:rPr>
          <w:color w:val="000000"/>
          <w:kern w:val="36"/>
        </w:rPr>
        <w:t>“Musica, maestro! L’importanza dell’educazione musicale a scuola”</w:t>
      </w:r>
      <w:r w:rsidRPr="00C16FB0">
        <w:rPr>
          <w:color w:val="000000"/>
          <w:kern w:val="36"/>
        </w:rPr>
        <w:br/>
      </w:r>
      <w:hyperlink r:id="rId37" w:history="1">
        <w:r w:rsidRPr="00C16FB0">
          <w:rPr>
            <w:color w:val="1155CC"/>
            <w:kern w:val="36"/>
            <w:u w:val="single"/>
          </w:rPr>
          <w:t>https://alleyoop.ilsole24ore.com/2017/07/06/musica-maestro-limportanza-delleducazione-musicale-a-scuola/</w:t>
        </w:r>
      </w:hyperlink>
    </w:p>
    <w:p w14:paraId="561B942B" w14:textId="77777777" w:rsidR="003C4498" w:rsidRPr="003C4498" w:rsidRDefault="003C4498" w:rsidP="007225B2">
      <w:pPr>
        <w:spacing w:line="276" w:lineRule="auto"/>
        <w:rPr>
          <w:color w:val="FF0000"/>
        </w:rPr>
      </w:pPr>
    </w:p>
    <w:p w14:paraId="5EDBB342" w14:textId="3266DC8D" w:rsidR="009520D6" w:rsidRPr="003C4498" w:rsidRDefault="009520D6" w:rsidP="007225B2">
      <w:pPr>
        <w:pStyle w:val="NormaleWeb"/>
        <w:spacing w:before="0" w:beforeAutospacing="0" w:after="240" w:afterAutospacing="0" w:line="276" w:lineRule="auto"/>
        <w:ind w:left="720"/>
        <w:textAlignment w:val="baseline"/>
        <w:rPr>
          <w:color w:val="000000"/>
        </w:rPr>
      </w:pPr>
    </w:p>
    <w:p w14:paraId="08B555E6" w14:textId="77777777" w:rsidR="00176722" w:rsidRPr="00176722" w:rsidRDefault="00176722" w:rsidP="007225B2">
      <w:pPr>
        <w:spacing w:line="276" w:lineRule="auto"/>
        <w:rPr>
          <w:color w:val="000000"/>
        </w:rPr>
      </w:pPr>
    </w:p>
    <w:p w14:paraId="286CBE87" w14:textId="77777777" w:rsidR="00176722" w:rsidRPr="00176722" w:rsidRDefault="00176722" w:rsidP="007225B2">
      <w:pPr>
        <w:spacing w:after="240" w:line="276" w:lineRule="auto"/>
      </w:pPr>
    </w:p>
    <w:p w14:paraId="6F2A6693" w14:textId="5012D44D" w:rsidR="00176722" w:rsidRPr="00176722" w:rsidRDefault="00176722" w:rsidP="007225B2">
      <w:pPr>
        <w:spacing w:line="276" w:lineRule="auto"/>
        <w:rPr>
          <w:color w:val="000000"/>
        </w:rPr>
      </w:pPr>
      <w:r w:rsidRPr="00176722">
        <w:rPr>
          <w:color w:val="000000"/>
        </w:rPr>
        <w:br/>
      </w:r>
    </w:p>
    <w:p w14:paraId="50AC8B9C" w14:textId="77777777" w:rsidR="00176722" w:rsidRPr="00176722" w:rsidRDefault="00176722" w:rsidP="007225B2">
      <w:pPr>
        <w:spacing w:line="276" w:lineRule="auto"/>
        <w:rPr>
          <w:b/>
          <w:bCs/>
          <w:color w:val="000000"/>
        </w:rPr>
      </w:pPr>
    </w:p>
    <w:p w14:paraId="705D933C" w14:textId="77777777" w:rsidR="00176722" w:rsidRPr="003C4498" w:rsidRDefault="00176722" w:rsidP="007225B2">
      <w:pPr>
        <w:pStyle w:val="NormaleWeb"/>
        <w:spacing w:before="0" w:beforeAutospacing="0" w:after="0" w:afterAutospacing="0" w:line="276" w:lineRule="auto"/>
        <w:rPr>
          <w:color w:val="000000"/>
        </w:rPr>
      </w:pPr>
    </w:p>
    <w:p w14:paraId="70B11074" w14:textId="77777777" w:rsidR="0051567B" w:rsidRPr="003C4498" w:rsidRDefault="0051567B" w:rsidP="007225B2">
      <w:pPr>
        <w:spacing w:after="240" w:line="276" w:lineRule="auto"/>
      </w:pPr>
    </w:p>
    <w:p w14:paraId="76A8D311" w14:textId="77777777" w:rsidR="0051567B" w:rsidRPr="003C4498" w:rsidRDefault="0051567B" w:rsidP="007225B2">
      <w:pPr>
        <w:spacing w:line="276" w:lineRule="auto"/>
        <w:rPr>
          <w:color w:val="FF0000"/>
        </w:rPr>
      </w:pPr>
    </w:p>
    <w:sectPr w:rsidR="0051567B" w:rsidRPr="003C4498">
      <w:footerReference w:type="even" r:id="rId38"/>
      <w:footerReference w:type="default" r:id="rId3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36907" w14:textId="77777777" w:rsidR="00C213DE" w:rsidRDefault="00C213DE" w:rsidP="001B4456">
      <w:r>
        <w:separator/>
      </w:r>
    </w:p>
  </w:endnote>
  <w:endnote w:type="continuationSeparator" w:id="0">
    <w:p w14:paraId="42715BE5" w14:textId="77777777" w:rsidR="00C213DE" w:rsidRDefault="00C213DE" w:rsidP="001B4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52154980"/>
      <w:docPartObj>
        <w:docPartGallery w:val="Page Numbers (Bottom of Page)"/>
        <w:docPartUnique/>
      </w:docPartObj>
    </w:sdtPr>
    <w:sdtEndPr>
      <w:rPr>
        <w:rStyle w:val="Numeropagina"/>
      </w:rPr>
    </w:sdtEndPr>
    <w:sdtContent>
      <w:p w14:paraId="750ABCD9" w14:textId="4FB218EB" w:rsidR="00715EB3" w:rsidRDefault="00715EB3" w:rsidP="00715EB3">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3DAB7094" w14:textId="77777777" w:rsidR="00715EB3" w:rsidRDefault="00715EB3" w:rsidP="00B75DE8">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1215190212"/>
      <w:docPartObj>
        <w:docPartGallery w:val="Page Numbers (Bottom of Page)"/>
        <w:docPartUnique/>
      </w:docPartObj>
    </w:sdtPr>
    <w:sdtEndPr>
      <w:rPr>
        <w:rStyle w:val="Numeropagina"/>
      </w:rPr>
    </w:sdtEndPr>
    <w:sdtContent>
      <w:p w14:paraId="5789C4A1" w14:textId="353FC5FB" w:rsidR="00715EB3" w:rsidRDefault="00715EB3" w:rsidP="00715EB3">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1</w:t>
        </w:r>
        <w:r>
          <w:rPr>
            <w:rStyle w:val="Numeropagina"/>
          </w:rPr>
          <w:fldChar w:fldCharType="end"/>
        </w:r>
      </w:p>
    </w:sdtContent>
  </w:sdt>
  <w:p w14:paraId="5E435110" w14:textId="77777777" w:rsidR="00715EB3" w:rsidRDefault="00715EB3" w:rsidP="00B75DE8">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8D44F" w14:textId="77777777" w:rsidR="00C213DE" w:rsidRDefault="00C213DE" w:rsidP="001B4456">
      <w:r>
        <w:separator/>
      </w:r>
    </w:p>
  </w:footnote>
  <w:footnote w:type="continuationSeparator" w:id="0">
    <w:p w14:paraId="1930EB1B" w14:textId="77777777" w:rsidR="00C213DE" w:rsidRDefault="00C213DE" w:rsidP="001B44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B76DB"/>
    <w:multiLevelType w:val="multilevel"/>
    <w:tmpl w:val="01883D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7123A9"/>
    <w:multiLevelType w:val="multilevel"/>
    <w:tmpl w:val="64CED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7E72F9"/>
    <w:multiLevelType w:val="multilevel"/>
    <w:tmpl w:val="FB4C4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966EA6"/>
    <w:multiLevelType w:val="multilevel"/>
    <w:tmpl w:val="16AE93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554B38"/>
    <w:multiLevelType w:val="multilevel"/>
    <w:tmpl w:val="D1400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CD3F78"/>
    <w:multiLevelType w:val="multilevel"/>
    <w:tmpl w:val="30A21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14470A"/>
    <w:multiLevelType w:val="multilevel"/>
    <w:tmpl w:val="2A382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013C77"/>
    <w:multiLevelType w:val="multilevel"/>
    <w:tmpl w:val="E12C0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2141B7"/>
    <w:multiLevelType w:val="multilevel"/>
    <w:tmpl w:val="AEC44B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436853"/>
    <w:multiLevelType w:val="multilevel"/>
    <w:tmpl w:val="25EEA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F1F4FB2"/>
    <w:multiLevelType w:val="multilevel"/>
    <w:tmpl w:val="5D608ADC"/>
    <w:lvl w:ilvl="0">
      <w:start w:val="1"/>
      <w:numFmt w:val="decimal"/>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4F5C32"/>
    <w:multiLevelType w:val="hybridMultilevel"/>
    <w:tmpl w:val="7E96DF1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AFC5EEC"/>
    <w:multiLevelType w:val="multilevel"/>
    <w:tmpl w:val="A67C6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42E1E14"/>
    <w:multiLevelType w:val="multilevel"/>
    <w:tmpl w:val="2952AB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9265330"/>
    <w:multiLevelType w:val="hybridMultilevel"/>
    <w:tmpl w:val="32844A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FC12D8D"/>
    <w:multiLevelType w:val="multilevel"/>
    <w:tmpl w:val="DEA61220"/>
    <w:lvl w:ilvl="0">
      <w:start w:val="1"/>
      <w:numFmt w:val="decimal"/>
      <w:lvlText w:val="%1."/>
      <w:lvlJc w:val="left"/>
      <w:pPr>
        <w:ind w:left="720" w:hanging="360"/>
      </w:pPr>
    </w:lvl>
    <w:lvl w:ilvl="1">
      <w:start w:val="4"/>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1AC6068"/>
    <w:multiLevelType w:val="multilevel"/>
    <w:tmpl w:val="92AEB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47363FE"/>
    <w:multiLevelType w:val="multilevel"/>
    <w:tmpl w:val="5D608ADC"/>
    <w:lvl w:ilvl="0">
      <w:start w:val="1"/>
      <w:numFmt w:val="decimal"/>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3293DF9"/>
    <w:multiLevelType w:val="multilevel"/>
    <w:tmpl w:val="87682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53E140C"/>
    <w:multiLevelType w:val="multilevel"/>
    <w:tmpl w:val="5D608ADC"/>
    <w:lvl w:ilvl="0">
      <w:start w:val="1"/>
      <w:numFmt w:val="decimal"/>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6462D3C"/>
    <w:multiLevelType w:val="multilevel"/>
    <w:tmpl w:val="F3966134"/>
    <w:lvl w:ilvl="0">
      <w:start w:val="1"/>
      <w:numFmt w:val="bullet"/>
      <w:lvlText w:val=""/>
      <w:lvlJc w:val="left"/>
      <w:pPr>
        <w:tabs>
          <w:tab w:val="num" w:pos="643"/>
        </w:tabs>
        <w:ind w:left="643" w:hanging="360"/>
      </w:pPr>
      <w:rPr>
        <w:rFonts w:ascii="Symbol" w:hAnsi="Symbol" w:hint="default"/>
        <w:color w:val="000000" w:themeColor="text1"/>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FD549F"/>
    <w:multiLevelType w:val="multilevel"/>
    <w:tmpl w:val="593A5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6"/>
  </w:num>
  <w:num w:numId="3">
    <w:abstractNumId w:val="7"/>
  </w:num>
  <w:num w:numId="4">
    <w:abstractNumId w:val="2"/>
  </w:num>
  <w:num w:numId="5">
    <w:abstractNumId w:val="12"/>
  </w:num>
  <w:num w:numId="6">
    <w:abstractNumId w:val="9"/>
  </w:num>
  <w:num w:numId="7">
    <w:abstractNumId w:val="1"/>
  </w:num>
  <w:num w:numId="8">
    <w:abstractNumId w:val="8"/>
  </w:num>
  <w:num w:numId="9">
    <w:abstractNumId w:val="15"/>
  </w:num>
  <w:num w:numId="10">
    <w:abstractNumId w:val="3"/>
  </w:num>
  <w:num w:numId="11">
    <w:abstractNumId w:val="13"/>
    <w:lvlOverride w:ilvl="0">
      <w:lvl w:ilvl="0">
        <w:numFmt w:val="decimal"/>
        <w:lvlText w:val="%1."/>
        <w:lvlJc w:val="left"/>
      </w:lvl>
    </w:lvlOverride>
  </w:num>
  <w:num w:numId="12">
    <w:abstractNumId w:val="18"/>
  </w:num>
  <w:num w:numId="13">
    <w:abstractNumId w:val="0"/>
    <w:lvlOverride w:ilvl="0">
      <w:lvl w:ilvl="0">
        <w:numFmt w:val="decimal"/>
        <w:lvlText w:val="%1."/>
        <w:lvlJc w:val="left"/>
      </w:lvl>
    </w:lvlOverride>
  </w:num>
  <w:num w:numId="14">
    <w:abstractNumId w:val="21"/>
  </w:num>
  <w:num w:numId="15">
    <w:abstractNumId w:val="14"/>
  </w:num>
  <w:num w:numId="16">
    <w:abstractNumId w:val="6"/>
  </w:num>
  <w:num w:numId="17">
    <w:abstractNumId w:val="20"/>
  </w:num>
  <w:num w:numId="18">
    <w:abstractNumId w:val="10"/>
  </w:num>
  <w:num w:numId="19">
    <w:abstractNumId w:val="17"/>
  </w:num>
  <w:num w:numId="20">
    <w:abstractNumId w:val="19"/>
  </w:num>
  <w:num w:numId="21">
    <w:abstractNumId w:val="5"/>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E9A"/>
    <w:rsid w:val="000204F8"/>
    <w:rsid w:val="000254F5"/>
    <w:rsid w:val="0002610F"/>
    <w:rsid w:val="00031278"/>
    <w:rsid w:val="00074456"/>
    <w:rsid w:val="00082219"/>
    <w:rsid w:val="000859A2"/>
    <w:rsid w:val="000B7E35"/>
    <w:rsid w:val="000C211A"/>
    <w:rsid w:val="001220E6"/>
    <w:rsid w:val="00176722"/>
    <w:rsid w:val="001B4456"/>
    <w:rsid w:val="001C3AAF"/>
    <w:rsid w:val="001C4CED"/>
    <w:rsid w:val="003C4498"/>
    <w:rsid w:val="00443C72"/>
    <w:rsid w:val="00475BC4"/>
    <w:rsid w:val="004B2495"/>
    <w:rsid w:val="004B475D"/>
    <w:rsid w:val="004D4E9A"/>
    <w:rsid w:val="004F6B7F"/>
    <w:rsid w:val="0051567B"/>
    <w:rsid w:val="00543081"/>
    <w:rsid w:val="005814CF"/>
    <w:rsid w:val="0060589B"/>
    <w:rsid w:val="00610022"/>
    <w:rsid w:val="006261C8"/>
    <w:rsid w:val="006A1B63"/>
    <w:rsid w:val="006E7AAE"/>
    <w:rsid w:val="00715EB3"/>
    <w:rsid w:val="007225B2"/>
    <w:rsid w:val="00751501"/>
    <w:rsid w:val="00794DFD"/>
    <w:rsid w:val="0079680E"/>
    <w:rsid w:val="008F555A"/>
    <w:rsid w:val="00947644"/>
    <w:rsid w:val="009520D6"/>
    <w:rsid w:val="009713A7"/>
    <w:rsid w:val="00A04D06"/>
    <w:rsid w:val="00A67A2D"/>
    <w:rsid w:val="00AE2AC5"/>
    <w:rsid w:val="00B66EED"/>
    <w:rsid w:val="00B75DE8"/>
    <w:rsid w:val="00BB664C"/>
    <w:rsid w:val="00C16FB0"/>
    <w:rsid w:val="00C213DE"/>
    <w:rsid w:val="00C24A11"/>
    <w:rsid w:val="00C83D84"/>
    <w:rsid w:val="00C956A7"/>
    <w:rsid w:val="00CB4961"/>
    <w:rsid w:val="00CB5D51"/>
    <w:rsid w:val="00D76D16"/>
    <w:rsid w:val="00D80420"/>
    <w:rsid w:val="00DF1928"/>
    <w:rsid w:val="00E50427"/>
    <w:rsid w:val="00ED012A"/>
    <w:rsid w:val="00FD2B2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BE258"/>
  <w15:chartTrackingRefBased/>
  <w15:docId w15:val="{73D6567C-F074-D44B-AD2E-E9D17ECF2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225B2"/>
    <w:rPr>
      <w:rFonts w:ascii="Times New Roman" w:eastAsia="Times New Roman" w:hAnsi="Times New Roman" w:cs="Times New Roman"/>
      <w:lang w:eastAsia="it-IT"/>
    </w:rPr>
  </w:style>
  <w:style w:type="paragraph" w:styleId="Titolo1">
    <w:name w:val="heading 1"/>
    <w:basedOn w:val="Normale"/>
    <w:link w:val="Titolo1Carattere"/>
    <w:uiPriority w:val="9"/>
    <w:qFormat/>
    <w:rsid w:val="003C4498"/>
    <w:pPr>
      <w:spacing w:before="100" w:beforeAutospacing="1" w:after="100" w:afterAutospacing="1"/>
      <w:outlineLvl w:val="0"/>
    </w:pPr>
    <w:rPr>
      <w:b/>
      <w:bCs/>
      <w:kern w:val="36"/>
      <w:sz w:val="48"/>
      <w:szCs w:val="48"/>
    </w:rPr>
  </w:style>
  <w:style w:type="paragraph" w:styleId="Titolo2">
    <w:name w:val="heading 2"/>
    <w:basedOn w:val="Normale"/>
    <w:next w:val="Normale"/>
    <w:link w:val="Titolo2Carattere"/>
    <w:uiPriority w:val="9"/>
    <w:unhideWhenUsed/>
    <w:qFormat/>
    <w:rsid w:val="00475BC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aliases w:val="Tema,problema conoscitivo di partenza ed obiettivo di ricerca"/>
    <w:basedOn w:val="Normale"/>
    <w:next w:val="Normale"/>
    <w:autoRedefine/>
    <w:uiPriority w:val="39"/>
    <w:unhideWhenUsed/>
    <w:qFormat/>
    <w:rsid w:val="004D4E9A"/>
    <w:pPr>
      <w:spacing w:before="120"/>
    </w:pPr>
    <w:rPr>
      <w:rFonts w:asciiTheme="minorHAnsi" w:hAnsiTheme="minorHAnsi"/>
      <w:b/>
      <w:bCs/>
      <w:i/>
      <w:iCs/>
    </w:rPr>
  </w:style>
  <w:style w:type="paragraph" w:styleId="NormaleWeb">
    <w:name w:val="Normal (Web)"/>
    <w:basedOn w:val="Normale"/>
    <w:uiPriority w:val="99"/>
    <w:unhideWhenUsed/>
    <w:rsid w:val="004D4E9A"/>
    <w:pPr>
      <w:spacing w:before="100" w:beforeAutospacing="1" w:after="100" w:afterAutospacing="1"/>
    </w:pPr>
  </w:style>
  <w:style w:type="character" w:customStyle="1" w:styleId="apple-tab-span">
    <w:name w:val="apple-tab-span"/>
    <w:basedOn w:val="Carpredefinitoparagrafo"/>
    <w:rsid w:val="004D4E9A"/>
  </w:style>
  <w:style w:type="paragraph" w:styleId="Sommario2">
    <w:name w:val="toc 2"/>
    <w:basedOn w:val="Normale"/>
    <w:next w:val="Normale"/>
    <w:autoRedefine/>
    <w:uiPriority w:val="39"/>
    <w:unhideWhenUsed/>
    <w:rsid w:val="004D4E9A"/>
    <w:pPr>
      <w:spacing w:before="120"/>
      <w:ind w:left="240"/>
    </w:pPr>
    <w:rPr>
      <w:rFonts w:asciiTheme="minorHAnsi" w:hAnsiTheme="minorHAnsi"/>
      <w:b/>
      <w:bCs/>
      <w:sz w:val="22"/>
      <w:szCs w:val="22"/>
    </w:rPr>
  </w:style>
  <w:style w:type="table" w:styleId="Grigliatabella">
    <w:name w:val="Table Grid"/>
    <w:basedOn w:val="Tabellanormale"/>
    <w:uiPriority w:val="39"/>
    <w:rsid w:val="00176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9520D6"/>
    <w:pPr>
      <w:ind w:left="720"/>
      <w:contextualSpacing/>
    </w:pPr>
  </w:style>
  <w:style w:type="character" w:customStyle="1" w:styleId="Titolo1Carattere">
    <w:name w:val="Titolo 1 Carattere"/>
    <w:basedOn w:val="Carpredefinitoparagrafo"/>
    <w:link w:val="Titolo1"/>
    <w:uiPriority w:val="9"/>
    <w:rsid w:val="003C4498"/>
    <w:rPr>
      <w:rFonts w:ascii="Times New Roman" w:eastAsia="Times New Roman" w:hAnsi="Times New Roman" w:cs="Times New Roman"/>
      <w:b/>
      <w:bCs/>
      <w:kern w:val="36"/>
      <w:sz w:val="48"/>
      <w:szCs w:val="48"/>
      <w:lang w:eastAsia="it-IT"/>
    </w:rPr>
  </w:style>
  <w:style w:type="character" w:styleId="Collegamentoipertestuale">
    <w:name w:val="Hyperlink"/>
    <w:basedOn w:val="Carpredefinitoparagrafo"/>
    <w:uiPriority w:val="99"/>
    <w:unhideWhenUsed/>
    <w:rsid w:val="003C4498"/>
    <w:rPr>
      <w:color w:val="0000FF"/>
      <w:u w:val="single"/>
    </w:rPr>
  </w:style>
  <w:style w:type="character" w:styleId="Menzionenonrisolta">
    <w:name w:val="Unresolved Mention"/>
    <w:basedOn w:val="Carpredefinitoparagrafo"/>
    <w:uiPriority w:val="99"/>
    <w:semiHidden/>
    <w:unhideWhenUsed/>
    <w:rsid w:val="00C956A7"/>
    <w:rPr>
      <w:color w:val="605E5C"/>
      <w:shd w:val="clear" w:color="auto" w:fill="E1DFDD"/>
    </w:rPr>
  </w:style>
  <w:style w:type="character" w:styleId="Collegamentovisitato">
    <w:name w:val="FollowedHyperlink"/>
    <w:basedOn w:val="Carpredefinitoparagrafo"/>
    <w:uiPriority w:val="99"/>
    <w:semiHidden/>
    <w:unhideWhenUsed/>
    <w:rsid w:val="00C956A7"/>
    <w:rPr>
      <w:color w:val="954F72" w:themeColor="followedHyperlink"/>
      <w:u w:val="single"/>
    </w:rPr>
  </w:style>
  <w:style w:type="paragraph" w:styleId="Titolosommario">
    <w:name w:val="TOC Heading"/>
    <w:basedOn w:val="Titolo1"/>
    <w:next w:val="Normale"/>
    <w:uiPriority w:val="39"/>
    <w:unhideWhenUsed/>
    <w:qFormat/>
    <w:rsid w:val="00C16FB0"/>
    <w:pPr>
      <w:keepNext/>
      <w:keepLines/>
      <w:spacing w:before="480" w:beforeAutospacing="0" w:after="0" w:afterAutospacing="0" w:line="276" w:lineRule="auto"/>
      <w:outlineLvl w:val="9"/>
    </w:pPr>
    <w:rPr>
      <w:rFonts w:asciiTheme="majorHAnsi" w:eastAsiaTheme="majorEastAsia" w:hAnsiTheme="majorHAnsi" w:cstheme="majorBidi"/>
      <w:color w:val="2F5496" w:themeColor="accent1" w:themeShade="BF"/>
      <w:kern w:val="0"/>
      <w:sz w:val="28"/>
      <w:szCs w:val="28"/>
    </w:rPr>
  </w:style>
  <w:style w:type="paragraph" w:styleId="Sommario3">
    <w:name w:val="toc 3"/>
    <w:basedOn w:val="Normale"/>
    <w:next w:val="Normale"/>
    <w:autoRedefine/>
    <w:uiPriority w:val="39"/>
    <w:semiHidden/>
    <w:unhideWhenUsed/>
    <w:rsid w:val="00C16FB0"/>
    <w:pPr>
      <w:ind w:left="480"/>
    </w:pPr>
    <w:rPr>
      <w:rFonts w:asciiTheme="minorHAnsi" w:hAnsiTheme="minorHAnsi"/>
      <w:sz w:val="20"/>
      <w:szCs w:val="20"/>
    </w:rPr>
  </w:style>
  <w:style w:type="paragraph" w:styleId="Sommario4">
    <w:name w:val="toc 4"/>
    <w:basedOn w:val="Normale"/>
    <w:next w:val="Normale"/>
    <w:autoRedefine/>
    <w:uiPriority w:val="39"/>
    <w:semiHidden/>
    <w:unhideWhenUsed/>
    <w:rsid w:val="00C16FB0"/>
    <w:pPr>
      <w:ind w:left="720"/>
    </w:pPr>
    <w:rPr>
      <w:rFonts w:asciiTheme="minorHAnsi" w:hAnsiTheme="minorHAnsi"/>
      <w:sz w:val="20"/>
      <w:szCs w:val="20"/>
    </w:rPr>
  </w:style>
  <w:style w:type="paragraph" w:styleId="Sommario5">
    <w:name w:val="toc 5"/>
    <w:basedOn w:val="Normale"/>
    <w:next w:val="Normale"/>
    <w:autoRedefine/>
    <w:uiPriority w:val="39"/>
    <w:semiHidden/>
    <w:unhideWhenUsed/>
    <w:rsid w:val="00C16FB0"/>
    <w:pPr>
      <w:ind w:left="960"/>
    </w:pPr>
    <w:rPr>
      <w:rFonts w:asciiTheme="minorHAnsi" w:hAnsiTheme="minorHAnsi"/>
      <w:sz w:val="20"/>
      <w:szCs w:val="20"/>
    </w:rPr>
  </w:style>
  <w:style w:type="paragraph" w:styleId="Sommario6">
    <w:name w:val="toc 6"/>
    <w:basedOn w:val="Normale"/>
    <w:next w:val="Normale"/>
    <w:autoRedefine/>
    <w:uiPriority w:val="39"/>
    <w:semiHidden/>
    <w:unhideWhenUsed/>
    <w:rsid w:val="00C16FB0"/>
    <w:pPr>
      <w:ind w:left="1200"/>
    </w:pPr>
    <w:rPr>
      <w:rFonts w:asciiTheme="minorHAnsi" w:hAnsiTheme="minorHAnsi"/>
      <w:sz w:val="20"/>
      <w:szCs w:val="20"/>
    </w:rPr>
  </w:style>
  <w:style w:type="paragraph" w:styleId="Sommario7">
    <w:name w:val="toc 7"/>
    <w:basedOn w:val="Normale"/>
    <w:next w:val="Normale"/>
    <w:autoRedefine/>
    <w:uiPriority w:val="39"/>
    <w:semiHidden/>
    <w:unhideWhenUsed/>
    <w:rsid w:val="00C16FB0"/>
    <w:pPr>
      <w:ind w:left="1440"/>
    </w:pPr>
    <w:rPr>
      <w:rFonts w:asciiTheme="minorHAnsi" w:hAnsiTheme="minorHAnsi"/>
      <w:sz w:val="20"/>
      <w:szCs w:val="20"/>
    </w:rPr>
  </w:style>
  <w:style w:type="paragraph" w:styleId="Sommario8">
    <w:name w:val="toc 8"/>
    <w:basedOn w:val="Normale"/>
    <w:next w:val="Normale"/>
    <w:autoRedefine/>
    <w:uiPriority w:val="39"/>
    <w:semiHidden/>
    <w:unhideWhenUsed/>
    <w:rsid w:val="00C16FB0"/>
    <w:pPr>
      <w:ind w:left="1680"/>
    </w:pPr>
    <w:rPr>
      <w:rFonts w:asciiTheme="minorHAnsi" w:hAnsiTheme="minorHAnsi"/>
      <w:sz w:val="20"/>
      <w:szCs w:val="20"/>
    </w:rPr>
  </w:style>
  <w:style w:type="paragraph" w:styleId="Sommario9">
    <w:name w:val="toc 9"/>
    <w:basedOn w:val="Normale"/>
    <w:next w:val="Normale"/>
    <w:autoRedefine/>
    <w:uiPriority w:val="39"/>
    <w:semiHidden/>
    <w:unhideWhenUsed/>
    <w:rsid w:val="00C16FB0"/>
    <w:pPr>
      <w:ind w:left="1920"/>
    </w:pPr>
    <w:rPr>
      <w:rFonts w:asciiTheme="minorHAnsi" w:hAnsiTheme="minorHAnsi"/>
      <w:sz w:val="20"/>
      <w:szCs w:val="20"/>
    </w:rPr>
  </w:style>
  <w:style w:type="character" w:customStyle="1" w:styleId="Titolo2Carattere">
    <w:name w:val="Titolo 2 Carattere"/>
    <w:basedOn w:val="Carpredefinitoparagrafo"/>
    <w:link w:val="Titolo2"/>
    <w:uiPriority w:val="9"/>
    <w:rsid w:val="00475BC4"/>
    <w:rPr>
      <w:rFonts w:asciiTheme="majorHAnsi" w:eastAsiaTheme="majorEastAsia" w:hAnsiTheme="majorHAnsi" w:cstheme="majorBidi"/>
      <w:color w:val="2F5496" w:themeColor="accent1" w:themeShade="BF"/>
      <w:sz w:val="26"/>
      <w:szCs w:val="26"/>
      <w:lang w:eastAsia="it-IT"/>
    </w:rPr>
  </w:style>
  <w:style w:type="paragraph" w:styleId="Intestazione">
    <w:name w:val="header"/>
    <w:basedOn w:val="Normale"/>
    <w:link w:val="IntestazioneCarattere"/>
    <w:uiPriority w:val="99"/>
    <w:unhideWhenUsed/>
    <w:rsid w:val="001B4456"/>
    <w:pPr>
      <w:tabs>
        <w:tab w:val="center" w:pos="4819"/>
        <w:tab w:val="right" w:pos="9638"/>
      </w:tabs>
    </w:pPr>
  </w:style>
  <w:style w:type="character" w:customStyle="1" w:styleId="IntestazioneCarattere">
    <w:name w:val="Intestazione Carattere"/>
    <w:basedOn w:val="Carpredefinitoparagrafo"/>
    <w:link w:val="Intestazione"/>
    <w:uiPriority w:val="99"/>
    <w:rsid w:val="001B4456"/>
    <w:rPr>
      <w:rFonts w:ascii="Times New Roman" w:eastAsia="Times New Roman" w:hAnsi="Times New Roman" w:cs="Times New Roman"/>
      <w:lang w:eastAsia="it-IT"/>
    </w:rPr>
  </w:style>
  <w:style w:type="paragraph" w:styleId="Pidipagina">
    <w:name w:val="footer"/>
    <w:basedOn w:val="Normale"/>
    <w:link w:val="PidipaginaCarattere"/>
    <w:uiPriority w:val="99"/>
    <w:unhideWhenUsed/>
    <w:rsid w:val="001B4456"/>
    <w:pPr>
      <w:tabs>
        <w:tab w:val="center" w:pos="4819"/>
        <w:tab w:val="right" w:pos="9638"/>
      </w:tabs>
    </w:pPr>
  </w:style>
  <w:style w:type="character" w:customStyle="1" w:styleId="PidipaginaCarattere">
    <w:name w:val="Piè di pagina Carattere"/>
    <w:basedOn w:val="Carpredefinitoparagrafo"/>
    <w:link w:val="Pidipagina"/>
    <w:uiPriority w:val="99"/>
    <w:rsid w:val="001B4456"/>
    <w:rPr>
      <w:rFonts w:ascii="Times New Roman" w:eastAsia="Times New Roman" w:hAnsi="Times New Roman" w:cs="Times New Roman"/>
      <w:lang w:eastAsia="it-IT"/>
    </w:rPr>
  </w:style>
  <w:style w:type="character" w:styleId="Numeropagina">
    <w:name w:val="page number"/>
    <w:basedOn w:val="Carpredefinitoparagrafo"/>
    <w:uiPriority w:val="99"/>
    <w:semiHidden/>
    <w:unhideWhenUsed/>
    <w:rsid w:val="00B75D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9516">
      <w:bodyDiv w:val="1"/>
      <w:marLeft w:val="0"/>
      <w:marRight w:val="0"/>
      <w:marTop w:val="0"/>
      <w:marBottom w:val="0"/>
      <w:divBdr>
        <w:top w:val="none" w:sz="0" w:space="0" w:color="auto"/>
        <w:left w:val="none" w:sz="0" w:space="0" w:color="auto"/>
        <w:bottom w:val="none" w:sz="0" w:space="0" w:color="auto"/>
        <w:right w:val="none" w:sz="0" w:space="0" w:color="auto"/>
      </w:divBdr>
    </w:div>
    <w:div w:id="51854877">
      <w:bodyDiv w:val="1"/>
      <w:marLeft w:val="0"/>
      <w:marRight w:val="0"/>
      <w:marTop w:val="0"/>
      <w:marBottom w:val="0"/>
      <w:divBdr>
        <w:top w:val="none" w:sz="0" w:space="0" w:color="auto"/>
        <w:left w:val="none" w:sz="0" w:space="0" w:color="auto"/>
        <w:bottom w:val="none" w:sz="0" w:space="0" w:color="auto"/>
        <w:right w:val="none" w:sz="0" w:space="0" w:color="auto"/>
      </w:divBdr>
    </w:div>
    <w:div w:id="90123797">
      <w:bodyDiv w:val="1"/>
      <w:marLeft w:val="0"/>
      <w:marRight w:val="0"/>
      <w:marTop w:val="0"/>
      <w:marBottom w:val="0"/>
      <w:divBdr>
        <w:top w:val="none" w:sz="0" w:space="0" w:color="auto"/>
        <w:left w:val="none" w:sz="0" w:space="0" w:color="auto"/>
        <w:bottom w:val="none" w:sz="0" w:space="0" w:color="auto"/>
        <w:right w:val="none" w:sz="0" w:space="0" w:color="auto"/>
      </w:divBdr>
    </w:div>
    <w:div w:id="190536917">
      <w:bodyDiv w:val="1"/>
      <w:marLeft w:val="0"/>
      <w:marRight w:val="0"/>
      <w:marTop w:val="0"/>
      <w:marBottom w:val="0"/>
      <w:divBdr>
        <w:top w:val="none" w:sz="0" w:space="0" w:color="auto"/>
        <w:left w:val="none" w:sz="0" w:space="0" w:color="auto"/>
        <w:bottom w:val="none" w:sz="0" w:space="0" w:color="auto"/>
        <w:right w:val="none" w:sz="0" w:space="0" w:color="auto"/>
      </w:divBdr>
    </w:div>
    <w:div w:id="310909590">
      <w:bodyDiv w:val="1"/>
      <w:marLeft w:val="0"/>
      <w:marRight w:val="0"/>
      <w:marTop w:val="0"/>
      <w:marBottom w:val="0"/>
      <w:divBdr>
        <w:top w:val="none" w:sz="0" w:space="0" w:color="auto"/>
        <w:left w:val="none" w:sz="0" w:space="0" w:color="auto"/>
        <w:bottom w:val="none" w:sz="0" w:space="0" w:color="auto"/>
        <w:right w:val="none" w:sz="0" w:space="0" w:color="auto"/>
      </w:divBdr>
    </w:div>
    <w:div w:id="313727761">
      <w:bodyDiv w:val="1"/>
      <w:marLeft w:val="0"/>
      <w:marRight w:val="0"/>
      <w:marTop w:val="0"/>
      <w:marBottom w:val="0"/>
      <w:divBdr>
        <w:top w:val="none" w:sz="0" w:space="0" w:color="auto"/>
        <w:left w:val="none" w:sz="0" w:space="0" w:color="auto"/>
        <w:bottom w:val="none" w:sz="0" w:space="0" w:color="auto"/>
        <w:right w:val="none" w:sz="0" w:space="0" w:color="auto"/>
      </w:divBdr>
    </w:div>
    <w:div w:id="325397344">
      <w:bodyDiv w:val="1"/>
      <w:marLeft w:val="0"/>
      <w:marRight w:val="0"/>
      <w:marTop w:val="0"/>
      <w:marBottom w:val="0"/>
      <w:divBdr>
        <w:top w:val="none" w:sz="0" w:space="0" w:color="auto"/>
        <w:left w:val="none" w:sz="0" w:space="0" w:color="auto"/>
        <w:bottom w:val="none" w:sz="0" w:space="0" w:color="auto"/>
        <w:right w:val="none" w:sz="0" w:space="0" w:color="auto"/>
      </w:divBdr>
    </w:div>
    <w:div w:id="363293826">
      <w:bodyDiv w:val="1"/>
      <w:marLeft w:val="0"/>
      <w:marRight w:val="0"/>
      <w:marTop w:val="0"/>
      <w:marBottom w:val="0"/>
      <w:divBdr>
        <w:top w:val="none" w:sz="0" w:space="0" w:color="auto"/>
        <w:left w:val="none" w:sz="0" w:space="0" w:color="auto"/>
        <w:bottom w:val="none" w:sz="0" w:space="0" w:color="auto"/>
        <w:right w:val="none" w:sz="0" w:space="0" w:color="auto"/>
      </w:divBdr>
    </w:div>
    <w:div w:id="490760233">
      <w:bodyDiv w:val="1"/>
      <w:marLeft w:val="0"/>
      <w:marRight w:val="0"/>
      <w:marTop w:val="0"/>
      <w:marBottom w:val="0"/>
      <w:divBdr>
        <w:top w:val="none" w:sz="0" w:space="0" w:color="auto"/>
        <w:left w:val="none" w:sz="0" w:space="0" w:color="auto"/>
        <w:bottom w:val="none" w:sz="0" w:space="0" w:color="auto"/>
        <w:right w:val="none" w:sz="0" w:space="0" w:color="auto"/>
      </w:divBdr>
    </w:div>
    <w:div w:id="494153334">
      <w:bodyDiv w:val="1"/>
      <w:marLeft w:val="0"/>
      <w:marRight w:val="0"/>
      <w:marTop w:val="0"/>
      <w:marBottom w:val="0"/>
      <w:divBdr>
        <w:top w:val="none" w:sz="0" w:space="0" w:color="auto"/>
        <w:left w:val="none" w:sz="0" w:space="0" w:color="auto"/>
        <w:bottom w:val="none" w:sz="0" w:space="0" w:color="auto"/>
        <w:right w:val="none" w:sz="0" w:space="0" w:color="auto"/>
      </w:divBdr>
    </w:div>
    <w:div w:id="514196423">
      <w:bodyDiv w:val="1"/>
      <w:marLeft w:val="0"/>
      <w:marRight w:val="0"/>
      <w:marTop w:val="0"/>
      <w:marBottom w:val="0"/>
      <w:divBdr>
        <w:top w:val="none" w:sz="0" w:space="0" w:color="auto"/>
        <w:left w:val="none" w:sz="0" w:space="0" w:color="auto"/>
        <w:bottom w:val="none" w:sz="0" w:space="0" w:color="auto"/>
        <w:right w:val="none" w:sz="0" w:space="0" w:color="auto"/>
      </w:divBdr>
    </w:div>
    <w:div w:id="525369164">
      <w:bodyDiv w:val="1"/>
      <w:marLeft w:val="0"/>
      <w:marRight w:val="0"/>
      <w:marTop w:val="0"/>
      <w:marBottom w:val="0"/>
      <w:divBdr>
        <w:top w:val="none" w:sz="0" w:space="0" w:color="auto"/>
        <w:left w:val="none" w:sz="0" w:space="0" w:color="auto"/>
        <w:bottom w:val="none" w:sz="0" w:space="0" w:color="auto"/>
        <w:right w:val="none" w:sz="0" w:space="0" w:color="auto"/>
      </w:divBdr>
    </w:div>
    <w:div w:id="530611555">
      <w:bodyDiv w:val="1"/>
      <w:marLeft w:val="0"/>
      <w:marRight w:val="0"/>
      <w:marTop w:val="0"/>
      <w:marBottom w:val="0"/>
      <w:divBdr>
        <w:top w:val="none" w:sz="0" w:space="0" w:color="auto"/>
        <w:left w:val="none" w:sz="0" w:space="0" w:color="auto"/>
        <w:bottom w:val="none" w:sz="0" w:space="0" w:color="auto"/>
        <w:right w:val="none" w:sz="0" w:space="0" w:color="auto"/>
      </w:divBdr>
    </w:div>
    <w:div w:id="611328636">
      <w:bodyDiv w:val="1"/>
      <w:marLeft w:val="0"/>
      <w:marRight w:val="0"/>
      <w:marTop w:val="0"/>
      <w:marBottom w:val="0"/>
      <w:divBdr>
        <w:top w:val="none" w:sz="0" w:space="0" w:color="auto"/>
        <w:left w:val="none" w:sz="0" w:space="0" w:color="auto"/>
        <w:bottom w:val="none" w:sz="0" w:space="0" w:color="auto"/>
        <w:right w:val="none" w:sz="0" w:space="0" w:color="auto"/>
      </w:divBdr>
    </w:div>
    <w:div w:id="645663630">
      <w:bodyDiv w:val="1"/>
      <w:marLeft w:val="0"/>
      <w:marRight w:val="0"/>
      <w:marTop w:val="0"/>
      <w:marBottom w:val="0"/>
      <w:divBdr>
        <w:top w:val="none" w:sz="0" w:space="0" w:color="auto"/>
        <w:left w:val="none" w:sz="0" w:space="0" w:color="auto"/>
        <w:bottom w:val="none" w:sz="0" w:space="0" w:color="auto"/>
        <w:right w:val="none" w:sz="0" w:space="0" w:color="auto"/>
      </w:divBdr>
    </w:div>
    <w:div w:id="684598071">
      <w:bodyDiv w:val="1"/>
      <w:marLeft w:val="0"/>
      <w:marRight w:val="0"/>
      <w:marTop w:val="0"/>
      <w:marBottom w:val="0"/>
      <w:divBdr>
        <w:top w:val="none" w:sz="0" w:space="0" w:color="auto"/>
        <w:left w:val="none" w:sz="0" w:space="0" w:color="auto"/>
        <w:bottom w:val="none" w:sz="0" w:space="0" w:color="auto"/>
        <w:right w:val="none" w:sz="0" w:space="0" w:color="auto"/>
      </w:divBdr>
    </w:div>
    <w:div w:id="686254095">
      <w:bodyDiv w:val="1"/>
      <w:marLeft w:val="0"/>
      <w:marRight w:val="0"/>
      <w:marTop w:val="0"/>
      <w:marBottom w:val="0"/>
      <w:divBdr>
        <w:top w:val="none" w:sz="0" w:space="0" w:color="auto"/>
        <w:left w:val="none" w:sz="0" w:space="0" w:color="auto"/>
        <w:bottom w:val="none" w:sz="0" w:space="0" w:color="auto"/>
        <w:right w:val="none" w:sz="0" w:space="0" w:color="auto"/>
      </w:divBdr>
      <w:divsChild>
        <w:div w:id="589512462">
          <w:marLeft w:val="-100"/>
          <w:marRight w:val="0"/>
          <w:marTop w:val="0"/>
          <w:marBottom w:val="0"/>
          <w:divBdr>
            <w:top w:val="none" w:sz="0" w:space="0" w:color="auto"/>
            <w:left w:val="none" w:sz="0" w:space="0" w:color="auto"/>
            <w:bottom w:val="none" w:sz="0" w:space="0" w:color="auto"/>
            <w:right w:val="none" w:sz="0" w:space="0" w:color="auto"/>
          </w:divBdr>
        </w:div>
      </w:divsChild>
    </w:div>
    <w:div w:id="717240867">
      <w:bodyDiv w:val="1"/>
      <w:marLeft w:val="0"/>
      <w:marRight w:val="0"/>
      <w:marTop w:val="0"/>
      <w:marBottom w:val="0"/>
      <w:divBdr>
        <w:top w:val="none" w:sz="0" w:space="0" w:color="auto"/>
        <w:left w:val="none" w:sz="0" w:space="0" w:color="auto"/>
        <w:bottom w:val="none" w:sz="0" w:space="0" w:color="auto"/>
        <w:right w:val="none" w:sz="0" w:space="0" w:color="auto"/>
      </w:divBdr>
    </w:div>
    <w:div w:id="744229226">
      <w:bodyDiv w:val="1"/>
      <w:marLeft w:val="0"/>
      <w:marRight w:val="0"/>
      <w:marTop w:val="0"/>
      <w:marBottom w:val="0"/>
      <w:divBdr>
        <w:top w:val="none" w:sz="0" w:space="0" w:color="auto"/>
        <w:left w:val="none" w:sz="0" w:space="0" w:color="auto"/>
        <w:bottom w:val="none" w:sz="0" w:space="0" w:color="auto"/>
        <w:right w:val="none" w:sz="0" w:space="0" w:color="auto"/>
      </w:divBdr>
    </w:div>
    <w:div w:id="770706073">
      <w:bodyDiv w:val="1"/>
      <w:marLeft w:val="0"/>
      <w:marRight w:val="0"/>
      <w:marTop w:val="0"/>
      <w:marBottom w:val="0"/>
      <w:divBdr>
        <w:top w:val="none" w:sz="0" w:space="0" w:color="auto"/>
        <w:left w:val="none" w:sz="0" w:space="0" w:color="auto"/>
        <w:bottom w:val="none" w:sz="0" w:space="0" w:color="auto"/>
        <w:right w:val="none" w:sz="0" w:space="0" w:color="auto"/>
      </w:divBdr>
    </w:div>
    <w:div w:id="850723738">
      <w:bodyDiv w:val="1"/>
      <w:marLeft w:val="0"/>
      <w:marRight w:val="0"/>
      <w:marTop w:val="0"/>
      <w:marBottom w:val="0"/>
      <w:divBdr>
        <w:top w:val="none" w:sz="0" w:space="0" w:color="auto"/>
        <w:left w:val="none" w:sz="0" w:space="0" w:color="auto"/>
        <w:bottom w:val="none" w:sz="0" w:space="0" w:color="auto"/>
        <w:right w:val="none" w:sz="0" w:space="0" w:color="auto"/>
      </w:divBdr>
    </w:div>
    <w:div w:id="865674959">
      <w:bodyDiv w:val="1"/>
      <w:marLeft w:val="0"/>
      <w:marRight w:val="0"/>
      <w:marTop w:val="0"/>
      <w:marBottom w:val="0"/>
      <w:divBdr>
        <w:top w:val="none" w:sz="0" w:space="0" w:color="auto"/>
        <w:left w:val="none" w:sz="0" w:space="0" w:color="auto"/>
        <w:bottom w:val="none" w:sz="0" w:space="0" w:color="auto"/>
        <w:right w:val="none" w:sz="0" w:space="0" w:color="auto"/>
      </w:divBdr>
    </w:div>
    <w:div w:id="878469070">
      <w:bodyDiv w:val="1"/>
      <w:marLeft w:val="0"/>
      <w:marRight w:val="0"/>
      <w:marTop w:val="0"/>
      <w:marBottom w:val="0"/>
      <w:divBdr>
        <w:top w:val="none" w:sz="0" w:space="0" w:color="auto"/>
        <w:left w:val="none" w:sz="0" w:space="0" w:color="auto"/>
        <w:bottom w:val="none" w:sz="0" w:space="0" w:color="auto"/>
        <w:right w:val="none" w:sz="0" w:space="0" w:color="auto"/>
      </w:divBdr>
    </w:div>
    <w:div w:id="913011258">
      <w:bodyDiv w:val="1"/>
      <w:marLeft w:val="0"/>
      <w:marRight w:val="0"/>
      <w:marTop w:val="0"/>
      <w:marBottom w:val="0"/>
      <w:divBdr>
        <w:top w:val="none" w:sz="0" w:space="0" w:color="auto"/>
        <w:left w:val="none" w:sz="0" w:space="0" w:color="auto"/>
        <w:bottom w:val="none" w:sz="0" w:space="0" w:color="auto"/>
        <w:right w:val="none" w:sz="0" w:space="0" w:color="auto"/>
      </w:divBdr>
    </w:div>
    <w:div w:id="928349958">
      <w:bodyDiv w:val="1"/>
      <w:marLeft w:val="0"/>
      <w:marRight w:val="0"/>
      <w:marTop w:val="0"/>
      <w:marBottom w:val="0"/>
      <w:divBdr>
        <w:top w:val="none" w:sz="0" w:space="0" w:color="auto"/>
        <w:left w:val="none" w:sz="0" w:space="0" w:color="auto"/>
        <w:bottom w:val="none" w:sz="0" w:space="0" w:color="auto"/>
        <w:right w:val="none" w:sz="0" w:space="0" w:color="auto"/>
      </w:divBdr>
    </w:div>
    <w:div w:id="970131176">
      <w:bodyDiv w:val="1"/>
      <w:marLeft w:val="0"/>
      <w:marRight w:val="0"/>
      <w:marTop w:val="0"/>
      <w:marBottom w:val="0"/>
      <w:divBdr>
        <w:top w:val="none" w:sz="0" w:space="0" w:color="auto"/>
        <w:left w:val="none" w:sz="0" w:space="0" w:color="auto"/>
        <w:bottom w:val="none" w:sz="0" w:space="0" w:color="auto"/>
        <w:right w:val="none" w:sz="0" w:space="0" w:color="auto"/>
      </w:divBdr>
    </w:div>
    <w:div w:id="997999311">
      <w:bodyDiv w:val="1"/>
      <w:marLeft w:val="0"/>
      <w:marRight w:val="0"/>
      <w:marTop w:val="0"/>
      <w:marBottom w:val="0"/>
      <w:divBdr>
        <w:top w:val="none" w:sz="0" w:space="0" w:color="auto"/>
        <w:left w:val="none" w:sz="0" w:space="0" w:color="auto"/>
        <w:bottom w:val="none" w:sz="0" w:space="0" w:color="auto"/>
        <w:right w:val="none" w:sz="0" w:space="0" w:color="auto"/>
      </w:divBdr>
    </w:div>
    <w:div w:id="1010138327">
      <w:bodyDiv w:val="1"/>
      <w:marLeft w:val="0"/>
      <w:marRight w:val="0"/>
      <w:marTop w:val="0"/>
      <w:marBottom w:val="0"/>
      <w:divBdr>
        <w:top w:val="none" w:sz="0" w:space="0" w:color="auto"/>
        <w:left w:val="none" w:sz="0" w:space="0" w:color="auto"/>
        <w:bottom w:val="none" w:sz="0" w:space="0" w:color="auto"/>
        <w:right w:val="none" w:sz="0" w:space="0" w:color="auto"/>
      </w:divBdr>
    </w:div>
    <w:div w:id="1023243902">
      <w:bodyDiv w:val="1"/>
      <w:marLeft w:val="0"/>
      <w:marRight w:val="0"/>
      <w:marTop w:val="0"/>
      <w:marBottom w:val="0"/>
      <w:divBdr>
        <w:top w:val="none" w:sz="0" w:space="0" w:color="auto"/>
        <w:left w:val="none" w:sz="0" w:space="0" w:color="auto"/>
        <w:bottom w:val="none" w:sz="0" w:space="0" w:color="auto"/>
        <w:right w:val="none" w:sz="0" w:space="0" w:color="auto"/>
      </w:divBdr>
    </w:div>
    <w:div w:id="1042513016">
      <w:bodyDiv w:val="1"/>
      <w:marLeft w:val="0"/>
      <w:marRight w:val="0"/>
      <w:marTop w:val="0"/>
      <w:marBottom w:val="0"/>
      <w:divBdr>
        <w:top w:val="none" w:sz="0" w:space="0" w:color="auto"/>
        <w:left w:val="none" w:sz="0" w:space="0" w:color="auto"/>
        <w:bottom w:val="none" w:sz="0" w:space="0" w:color="auto"/>
        <w:right w:val="none" w:sz="0" w:space="0" w:color="auto"/>
      </w:divBdr>
    </w:div>
    <w:div w:id="1049304003">
      <w:bodyDiv w:val="1"/>
      <w:marLeft w:val="0"/>
      <w:marRight w:val="0"/>
      <w:marTop w:val="0"/>
      <w:marBottom w:val="0"/>
      <w:divBdr>
        <w:top w:val="none" w:sz="0" w:space="0" w:color="auto"/>
        <w:left w:val="none" w:sz="0" w:space="0" w:color="auto"/>
        <w:bottom w:val="none" w:sz="0" w:space="0" w:color="auto"/>
        <w:right w:val="none" w:sz="0" w:space="0" w:color="auto"/>
      </w:divBdr>
    </w:div>
    <w:div w:id="1071846873">
      <w:bodyDiv w:val="1"/>
      <w:marLeft w:val="0"/>
      <w:marRight w:val="0"/>
      <w:marTop w:val="0"/>
      <w:marBottom w:val="0"/>
      <w:divBdr>
        <w:top w:val="none" w:sz="0" w:space="0" w:color="auto"/>
        <w:left w:val="none" w:sz="0" w:space="0" w:color="auto"/>
        <w:bottom w:val="none" w:sz="0" w:space="0" w:color="auto"/>
        <w:right w:val="none" w:sz="0" w:space="0" w:color="auto"/>
      </w:divBdr>
    </w:div>
    <w:div w:id="1189947372">
      <w:bodyDiv w:val="1"/>
      <w:marLeft w:val="0"/>
      <w:marRight w:val="0"/>
      <w:marTop w:val="0"/>
      <w:marBottom w:val="0"/>
      <w:divBdr>
        <w:top w:val="none" w:sz="0" w:space="0" w:color="auto"/>
        <w:left w:val="none" w:sz="0" w:space="0" w:color="auto"/>
        <w:bottom w:val="none" w:sz="0" w:space="0" w:color="auto"/>
        <w:right w:val="none" w:sz="0" w:space="0" w:color="auto"/>
      </w:divBdr>
    </w:div>
    <w:div w:id="1212812741">
      <w:bodyDiv w:val="1"/>
      <w:marLeft w:val="0"/>
      <w:marRight w:val="0"/>
      <w:marTop w:val="0"/>
      <w:marBottom w:val="0"/>
      <w:divBdr>
        <w:top w:val="none" w:sz="0" w:space="0" w:color="auto"/>
        <w:left w:val="none" w:sz="0" w:space="0" w:color="auto"/>
        <w:bottom w:val="none" w:sz="0" w:space="0" w:color="auto"/>
        <w:right w:val="none" w:sz="0" w:space="0" w:color="auto"/>
      </w:divBdr>
    </w:div>
    <w:div w:id="1219317423">
      <w:bodyDiv w:val="1"/>
      <w:marLeft w:val="0"/>
      <w:marRight w:val="0"/>
      <w:marTop w:val="0"/>
      <w:marBottom w:val="0"/>
      <w:divBdr>
        <w:top w:val="none" w:sz="0" w:space="0" w:color="auto"/>
        <w:left w:val="none" w:sz="0" w:space="0" w:color="auto"/>
        <w:bottom w:val="none" w:sz="0" w:space="0" w:color="auto"/>
        <w:right w:val="none" w:sz="0" w:space="0" w:color="auto"/>
      </w:divBdr>
      <w:divsChild>
        <w:div w:id="2012902620">
          <w:marLeft w:val="-100"/>
          <w:marRight w:val="0"/>
          <w:marTop w:val="0"/>
          <w:marBottom w:val="0"/>
          <w:divBdr>
            <w:top w:val="none" w:sz="0" w:space="0" w:color="auto"/>
            <w:left w:val="none" w:sz="0" w:space="0" w:color="auto"/>
            <w:bottom w:val="none" w:sz="0" w:space="0" w:color="auto"/>
            <w:right w:val="none" w:sz="0" w:space="0" w:color="auto"/>
          </w:divBdr>
        </w:div>
      </w:divsChild>
    </w:div>
    <w:div w:id="1258444688">
      <w:bodyDiv w:val="1"/>
      <w:marLeft w:val="0"/>
      <w:marRight w:val="0"/>
      <w:marTop w:val="0"/>
      <w:marBottom w:val="0"/>
      <w:divBdr>
        <w:top w:val="none" w:sz="0" w:space="0" w:color="auto"/>
        <w:left w:val="none" w:sz="0" w:space="0" w:color="auto"/>
        <w:bottom w:val="none" w:sz="0" w:space="0" w:color="auto"/>
        <w:right w:val="none" w:sz="0" w:space="0" w:color="auto"/>
      </w:divBdr>
    </w:div>
    <w:div w:id="1265259776">
      <w:bodyDiv w:val="1"/>
      <w:marLeft w:val="0"/>
      <w:marRight w:val="0"/>
      <w:marTop w:val="0"/>
      <w:marBottom w:val="0"/>
      <w:divBdr>
        <w:top w:val="none" w:sz="0" w:space="0" w:color="auto"/>
        <w:left w:val="none" w:sz="0" w:space="0" w:color="auto"/>
        <w:bottom w:val="none" w:sz="0" w:space="0" w:color="auto"/>
        <w:right w:val="none" w:sz="0" w:space="0" w:color="auto"/>
      </w:divBdr>
    </w:div>
    <w:div w:id="1287083037">
      <w:bodyDiv w:val="1"/>
      <w:marLeft w:val="0"/>
      <w:marRight w:val="0"/>
      <w:marTop w:val="0"/>
      <w:marBottom w:val="0"/>
      <w:divBdr>
        <w:top w:val="none" w:sz="0" w:space="0" w:color="auto"/>
        <w:left w:val="none" w:sz="0" w:space="0" w:color="auto"/>
        <w:bottom w:val="none" w:sz="0" w:space="0" w:color="auto"/>
        <w:right w:val="none" w:sz="0" w:space="0" w:color="auto"/>
      </w:divBdr>
    </w:div>
    <w:div w:id="1341658202">
      <w:bodyDiv w:val="1"/>
      <w:marLeft w:val="0"/>
      <w:marRight w:val="0"/>
      <w:marTop w:val="0"/>
      <w:marBottom w:val="0"/>
      <w:divBdr>
        <w:top w:val="none" w:sz="0" w:space="0" w:color="auto"/>
        <w:left w:val="none" w:sz="0" w:space="0" w:color="auto"/>
        <w:bottom w:val="none" w:sz="0" w:space="0" w:color="auto"/>
        <w:right w:val="none" w:sz="0" w:space="0" w:color="auto"/>
      </w:divBdr>
    </w:div>
    <w:div w:id="1347173511">
      <w:bodyDiv w:val="1"/>
      <w:marLeft w:val="0"/>
      <w:marRight w:val="0"/>
      <w:marTop w:val="0"/>
      <w:marBottom w:val="0"/>
      <w:divBdr>
        <w:top w:val="none" w:sz="0" w:space="0" w:color="auto"/>
        <w:left w:val="none" w:sz="0" w:space="0" w:color="auto"/>
        <w:bottom w:val="none" w:sz="0" w:space="0" w:color="auto"/>
        <w:right w:val="none" w:sz="0" w:space="0" w:color="auto"/>
      </w:divBdr>
    </w:div>
    <w:div w:id="1374186367">
      <w:bodyDiv w:val="1"/>
      <w:marLeft w:val="0"/>
      <w:marRight w:val="0"/>
      <w:marTop w:val="0"/>
      <w:marBottom w:val="0"/>
      <w:divBdr>
        <w:top w:val="none" w:sz="0" w:space="0" w:color="auto"/>
        <w:left w:val="none" w:sz="0" w:space="0" w:color="auto"/>
        <w:bottom w:val="none" w:sz="0" w:space="0" w:color="auto"/>
        <w:right w:val="none" w:sz="0" w:space="0" w:color="auto"/>
      </w:divBdr>
    </w:div>
    <w:div w:id="1441490979">
      <w:bodyDiv w:val="1"/>
      <w:marLeft w:val="0"/>
      <w:marRight w:val="0"/>
      <w:marTop w:val="0"/>
      <w:marBottom w:val="0"/>
      <w:divBdr>
        <w:top w:val="none" w:sz="0" w:space="0" w:color="auto"/>
        <w:left w:val="none" w:sz="0" w:space="0" w:color="auto"/>
        <w:bottom w:val="none" w:sz="0" w:space="0" w:color="auto"/>
        <w:right w:val="none" w:sz="0" w:space="0" w:color="auto"/>
      </w:divBdr>
    </w:div>
    <w:div w:id="1465924626">
      <w:bodyDiv w:val="1"/>
      <w:marLeft w:val="0"/>
      <w:marRight w:val="0"/>
      <w:marTop w:val="0"/>
      <w:marBottom w:val="0"/>
      <w:divBdr>
        <w:top w:val="none" w:sz="0" w:space="0" w:color="auto"/>
        <w:left w:val="none" w:sz="0" w:space="0" w:color="auto"/>
        <w:bottom w:val="none" w:sz="0" w:space="0" w:color="auto"/>
        <w:right w:val="none" w:sz="0" w:space="0" w:color="auto"/>
      </w:divBdr>
      <w:divsChild>
        <w:div w:id="1865245926">
          <w:marLeft w:val="0"/>
          <w:marRight w:val="0"/>
          <w:marTop w:val="0"/>
          <w:marBottom w:val="0"/>
          <w:divBdr>
            <w:top w:val="none" w:sz="0" w:space="0" w:color="auto"/>
            <w:left w:val="none" w:sz="0" w:space="0" w:color="auto"/>
            <w:bottom w:val="none" w:sz="0" w:space="0" w:color="auto"/>
            <w:right w:val="none" w:sz="0" w:space="0" w:color="auto"/>
          </w:divBdr>
          <w:divsChild>
            <w:div w:id="1025789413">
              <w:marLeft w:val="0"/>
              <w:marRight w:val="0"/>
              <w:marTop w:val="0"/>
              <w:marBottom w:val="0"/>
              <w:divBdr>
                <w:top w:val="none" w:sz="0" w:space="0" w:color="auto"/>
                <w:left w:val="none" w:sz="0" w:space="0" w:color="auto"/>
                <w:bottom w:val="none" w:sz="0" w:space="0" w:color="auto"/>
                <w:right w:val="none" w:sz="0" w:space="0" w:color="auto"/>
              </w:divBdr>
              <w:divsChild>
                <w:div w:id="904802676">
                  <w:marLeft w:val="0"/>
                  <w:marRight w:val="0"/>
                  <w:marTop w:val="0"/>
                  <w:marBottom w:val="0"/>
                  <w:divBdr>
                    <w:top w:val="none" w:sz="0" w:space="0" w:color="auto"/>
                    <w:left w:val="none" w:sz="0" w:space="0" w:color="auto"/>
                    <w:bottom w:val="none" w:sz="0" w:space="0" w:color="auto"/>
                    <w:right w:val="none" w:sz="0" w:space="0" w:color="auto"/>
                  </w:divBdr>
                  <w:divsChild>
                    <w:div w:id="200088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299004">
          <w:marLeft w:val="225"/>
          <w:marRight w:val="225"/>
          <w:marTop w:val="225"/>
          <w:marBottom w:val="225"/>
          <w:divBdr>
            <w:top w:val="none" w:sz="0" w:space="0" w:color="auto"/>
            <w:left w:val="none" w:sz="0" w:space="0" w:color="auto"/>
            <w:bottom w:val="none" w:sz="0" w:space="0" w:color="auto"/>
            <w:right w:val="none" w:sz="0" w:space="0" w:color="auto"/>
          </w:divBdr>
          <w:divsChild>
            <w:div w:id="683481975">
              <w:marLeft w:val="225"/>
              <w:marRight w:val="0"/>
              <w:marTop w:val="0"/>
              <w:marBottom w:val="0"/>
              <w:divBdr>
                <w:top w:val="none" w:sz="0" w:space="0" w:color="auto"/>
                <w:left w:val="none" w:sz="0" w:space="0" w:color="auto"/>
                <w:bottom w:val="none" w:sz="0" w:space="0" w:color="auto"/>
                <w:right w:val="none" w:sz="0" w:space="0" w:color="auto"/>
              </w:divBdr>
              <w:divsChild>
                <w:div w:id="43334451">
                  <w:marLeft w:val="0"/>
                  <w:marRight w:val="0"/>
                  <w:marTop w:val="0"/>
                  <w:marBottom w:val="0"/>
                  <w:divBdr>
                    <w:top w:val="none" w:sz="0" w:space="0" w:color="auto"/>
                    <w:left w:val="none" w:sz="0" w:space="0" w:color="auto"/>
                    <w:bottom w:val="none" w:sz="0" w:space="0" w:color="auto"/>
                    <w:right w:val="none" w:sz="0" w:space="0" w:color="auto"/>
                  </w:divBdr>
                  <w:divsChild>
                    <w:div w:id="1956133025">
                      <w:marLeft w:val="0"/>
                      <w:marRight w:val="0"/>
                      <w:marTop w:val="30"/>
                      <w:marBottom w:val="15"/>
                      <w:divBdr>
                        <w:top w:val="none" w:sz="0" w:space="0" w:color="auto"/>
                        <w:left w:val="none" w:sz="0" w:space="0" w:color="auto"/>
                        <w:bottom w:val="none" w:sz="0" w:space="0" w:color="auto"/>
                        <w:right w:val="none" w:sz="0" w:space="0" w:color="auto"/>
                      </w:divBdr>
                    </w:div>
                  </w:divsChild>
                </w:div>
              </w:divsChild>
            </w:div>
          </w:divsChild>
        </w:div>
      </w:divsChild>
    </w:div>
    <w:div w:id="1480686518">
      <w:bodyDiv w:val="1"/>
      <w:marLeft w:val="0"/>
      <w:marRight w:val="0"/>
      <w:marTop w:val="0"/>
      <w:marBottom w:val="0"/>
      <w:divBdr>
        <w:top w:val="none" w:sz="0" w:space="0" w:color="auto"/>
        <w:left w:val="none" w:sz="0" w:space="0" w:color="auto"/>
        <w:bottom w:val="none" w:sz="0" w:space="0" w:color="auto"/>
        <w:right w:val="none" w:sz="0" w:space="0" w:color="auto"/>
      </w:divBdr>
    </w:div>
    <w:div w:id="1492602466">
      <w:bodyDiv w:val="1"/>
      <w:marLeft w:val="0"/>
      <w:marRight w:val="0"/>
      <w:marTop w:val="0"/>
      <w:marBottom w:val="0"/>
      <w:divBdr>
        <w:top w:val="none" w:sz="0" w:space="0" w:color="auto"/>
        <w:left w:val="none" w:sz="0" w:space="0" w:color="auto"/>
        <w:bottom w:val="none" w:sz="0" w:space="0" w:color="auto"/>
        <w:right w:val="none" w:sz="0" w:space="0" w:color="auto"/>
      </w:divBdr>
    </w:div>
    <w:div w:id="1501120133">
      <w:bodyDiv w:val="1"/>
      <w:marLeft w:val="0"/>
      <w:marRight w:val="0"/>
      <w:marTop w:val="0"/>
      <w:marBottom w:val="0"/>
      <w:divBdr>
        <w:top w:val="none" w:sz="0" w:space="0" w:color="auto"/>
        <w:left w:val="none" w:sz="0" w:space="0" w:color="auto"/>
        <w:bottom w:val="none" w:sz="0" w:space="0" w:color="auto"/>
        <w:right w:val="none" w:sz="0" w:space="0" w:color="auto"/>
      </w:divBdr>
    </w:div>
    <w:div w:id="1503813634">
      <w:bodyDiv w:val="1"/>
      <w:marLeft w:val="0"/>
      <w:marRight w:val="0"/>
      <w:marTop w:val="0"/>
      <w:marBottom w:val="0"/>
      <w:divBdr>
        <w:top w:val="none" w:sz="0" w:space="0" w:color="auto"/>
        <w:left w:val="none" w:sz="0" w:space="0" w:color="auto"/>
        <w:bottom w:val="none" w:sz="0" w:space="0" w:color="auto"/>
        <w:right w:val="none" w:sz="0" w:space="0" w:color="auto"/>
      </w:divBdr>
    </w:div>
    <w:div w:id="1536429514">
      <w:bodyDiv w:val="1"/>
      <w:marLeft w:val="0"/>
      <w:marRight w:val="0"/>
      <w:marTop w:val="0"/>
      <w:marBottom w:val="0"/>
      <w:divBdr>
        <w:top w:val="none" w:sz="0" w:space="0" w:color="auto"/>
        <w:left w:val="none" w:sz="0" w:space="0" w:color="auto"/>
        <w:bottom w:val="none" w:sz="0" w:space="0" w:color="auto"/>
        <w:right w:val="none" w:sz="0" w:space="0" w:color="auto"/>
      </w:divBdr>
    </w:div>
    <w:div w:id="1569149131">
      <w:bodyDiv w:val="1"/>
      <w:marLeft w:val="0"/>
      <w:marRight w:val="0"/>
      <w:marTop w:val="0"/>
      <w:marBottom w:val="0"/>
      <w:divBdr>
        <w:top w:val="none" w:sz="0" w:space="0" w:color="auto"/>
        <w:left w:val="none" w:sz="0" w:space="0" w:color="auto"/>
        <w:bottom w:val="none" w:sz="0" w:space="0" w:color="auto"/>
        <w:right w:val="none" w:sz="0" w:space="0" w:color="auto"/>
      </w:divBdr>
    </w:div>
    <w:div w:id="1579091332">
      <w:bodyDiv w:val="1"/>
      <w:marLeft w:val="0"/>
      <w:marRight w:val="0"/>
      <w:marTop w:val="0"/>
      <w:marBottom w:val="0"/>
      <w:divBdr>
        <w:top w:val="none" w:sz="0" w:space="0" w:color="auto"/>
        <w:left w:val="none" w:sz="0" w:space="0" w:color="auto"/>
        <w:bottom w:val="none" w:sz="0" w:space="0" w:color="auto"/>
        <w:right w:val="none" w:sz="0" w:space="0" w:color="auto"/>
      </w:divBdr>
    </w:div>
    <w:div w:id="1672757393">
      <w:bodyDiv w:val="1"/>
      <w:marLeft w:val="0"/>
      <w:marRight w:val="0"/>
      <w:marTop w:val="0"/>
      <w:marBottom w:val="0"/>
      <w:divBdr>
        <w:top w:val="none" w:sz="0" w:space="0" w:color="auto"/>
        <w:left w:val="none" w:sz="0" w:space="0" w:color="auto"/>
        <w:bottom w:val="none" w:sz="0" w:space="0" w:color="auto"/>
        <w:right w:val="none" w:sz="0" w:space="0" w:color="auto"/>
      </w:divBdr>
    </w:div>
    <w:div w:id="1755778492">
      <w:bodyDiv w:val="1"/>
      <w:marLeft w:val="0"/>
      <w:marRight w:val="0"/>
      <w:marTop w:val="0"/>
      <w:marBottom w:val="0"/>
      <w:divBdr>
        <w:top w:val="none" w:sz="0" w:space="0" w:color="auto"/>
        <w:left w:val="none" w:sz="0" w:space="0" w:color="auto"/>
        <w:bottom w:val="none" w:sz="0" w:space="0" w:color="auto"/>
        <w:right w:val="none" w:sz="0" w:space="0" w:color="auto"/>
      </w:divBdr>
    </w:div>
    <w:div w:id="1812363277">
      <w:bodyDiv w:val="1"/>
      <w:marLeft w:val="0"/>
      <w:marRight w:val="0"/>
      <w:marTop w:val="0"/>
      <w:marBottom w:val="0"/>
      <w:divBdr>
        <w:top w:val="none" w:sz="0" w:space="0" w:color="auto"/>
        <w:left w:val="none" w:sz="0" w:space="0" w:color="auto"/>
        <w:bottom w:val="none" w:sz="0" w:space="0" w:color="auto"/>
        <w:right w:val="none" w:sz="0" w:space="0" w:color="auto"/>
      </w:divBdr>
    </w:div>
    <w:div w:id="1840193717">
      <w:bodyDiv w:val="1"/>
      <w:marLeft w:val="0"/>
      <w:marRight w:val="0"/>
      <w:marTop w:val="0"/>
      <w:marBottom w:val="0"/>
      <w:divBdr>
        <w:top w:val="none" w:sz="0" w:space="0" w:color="auto"/>
        <w:left w:val="none" w:sz="0" w:space="0" w:color="auto"/>
        <w:bottom w:val="none" w:sz="0" w:space="0" w:color="auto"/>
        <w:right w:val="none" w:sz="0" w:space="0" w:color="auto"/>
      </w:divBdr>
    </w:div>
    <w:div w:id="1845390418">
      <w:bodyDiv w:val="1"/>
      <w:marLeft w:val="0"/>
      <w:marRight w:val="0"/>
      <w:marTop w:val="0"/>
      <w:marBottom w:val="0"/>
      <w:divBdr>
        <w:top w:val="none" w:sz="0" w:space="0" w:color="auto"/>
        <w:left w:val="none" w:sz="0" w:space="0" w:color="auto"/>
        <w:bottom w:val="none" w:sz="0" w:space="0" w:color="auto"/>
        <w:right w:val="none" w:sz="0" w:space="0" w:color="auto"/>
      </w:divBdr>
    </w:div>
    <w:div w:id="1856771079">
      <w:bodyDiv w:val="1"/>
      <w:marLeft w:val="0"/>
      <w:marRight w:val="0"/>
      <w:marTop w:val="0"/>
      <w:marBottom w:val="0"/>
      <w:divBdr>
        <w:top w:val="none" w:sz="0" w:space="0" w:color="auto"/>
        <w:left w:val="none" w:sz="0" w:space="0" w:color="auto"/>
        <w:bottom w:val="none" w:sz="0" w:space="0" w:color="auto"/>
        <w:right w:val="none" w:sz="0" w:space="0" w:color="auto"/>
      </w:divBdr>
    </w:div>
    <w:div w:id="1893468020">
      <w:bodyDiv w:val="1"/>
      <w:marLeft w:val="0"/>
      <w:marRight w:val="0"/>
      <w:marTop w:val="0"/>
      <w:marBottom w:val="0"/>
      <w:divBdr>
        <w:top w:val="none" w:sz="0" w:space="0" w:color="auto"/>
        <w:left w:val="none" w:sz="0" w:space="0" w:color="auto"/>
        <w:bottom w:val="none" w:sz="0" w:space="0" w:color="auto"/>
        <w:right w:val="none" w:sz="0" w:space="0" w:color="auto"/>
      </w:divBdr>
    </w:div>
    <w:div w:id="1911693181">
      <w:bodyDiv w:val="1"/>
      <w:marLeft w:val="0"/>
      <w:marRight w:val="0"/>
      <w:marTop w:val="0"/>
      <w:marBottom w:val="0"/>
      <w:divBdr>
        <w:top w:val="none" w:sz="0" w:space="0" w:color="auto"/>
        <w:left w:val="none" w:sz="0" w:space="0" w:color="auto"/>
        <w:bottom w:val="none" w:sz="0" w:space="0" w:color="auto"/>
        <w:right w:val="none" w:sz="0" w:space="0" w:color="auto"/>
      </w:divBdr>
    </w:div>
    <w:div w:id="1916552017">
      <w:bodyDiv w:val="1"/>
      <w:marLeft w:val="0"/>
      <w:marRight w:val="0"/>
      <w:marTop w:val="0"/>
      <w:marBottom w:val="0"/>
      <w:divBdr>
        <w:top w:val="none" w:sz="0" w:space="0" w:color="auto"/>
        <w:left w:val="none" w:sz="0" w:space="0" w:color="auto"/>
        <w:bottom w:val="none" w:sz="0" w:space="0" w:color="auto"/>
        <w:right w:val="none" w:sz="0" w:space="0" w:color="auto"/>
      </w:divBdr>
    </w:div>
    <w:div w:id="1942033114">
      <w:bodyDiv w:val="1"/>
      <w:marLeft w:val="0"/>
      <w:marRight w:val="0"/>
      <w:marTop w:val="0"/>
      <w:marBottom w:val="0"/>
      <w:divBdr>
        <w:top w:val="none" w:sz="0" w:space="0" w:color="auto"/>
        <w:left w:val="none" w:sz="0" w:space="0" w:color="auto"/>
        <w:bottom w:val="none" w:sz="0" w:space="0" w:color="auto"/>
        <w:right w:val="none" w:sz="0" w:space="0" w:color="auto"/>
      </w:divBdr>
    </w:div>
    <w:div w:id="1954551750">
      <w:bodyDiv w:val="1"/>
      <w:marLeft w:val="0"/>
      <w:marRight w:val="0"/>
      <w:marTop w:val="0"/>
      <w:marBottom w:val="0"/>
      <w:divBdr>
        <w:top w:val="none" w:sz="0" w:space="0" w:color="auto"/>
        <w:left w:val="none" w:sz="0" w:space="0" w:color="auto"/>
        <w:bottom w:val="none" w:sz="0" w:space="0" w:color="auto"/>
        <w:right w:val="none" w:sz="0" w:space="0" w:color="auto"/>
      </w:divBdr>
    </w:div>
    <w:div w:id="198222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footer" Target="footer2.xml"/><Relationship Id="rId21" Type="http://schemas.openxmlformats.org/officeDocument/2006/relationships/image" Target="media/image14.png"/><Relationship Id="rId34" Type="http://schemas.openxmlformats.org/officeDocument/2006/relationships/hyperlink" Target="https://www.focus.it/comportamento/psicologia/come-la-musica-aiuta-il-linguaggio"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yperlink" Target="https://m.huffingtonpost.it/2015/09/14/musica-cervello-effetti_n_8133980.html" TargetMode="External"/><Relationship Id="rId37" Type="http://schemas.openxmlformats.org/officeDocument/2006/relationships/hyperlink" Target="https://alleyoop.ilsole24ore.com/2017/07/06/musica-maestro-limportanza-delleducazione-musicale-a-scuola/"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hyperlink" Target="https://lamenteemeravigliosa.it/imparare-con-la-musica-cerebrali"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gif"/><Relationship Id="rId35" Type="http://schemas.openxmlformats.org/officeDocument/2006/relationships/hyperlink" Target="https://www.ilportaledeibambini.net/progetto-musicale-nella-scuola-dellinfanzia/"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yperlink" Target="https://www.bambinonaturale.it/2017/05/limportanza-della-musica-per-i-bambini-sviluppare-la-creativita-e-lintelligenza-musicale/" TargetMode="External"/><Relationship Id="rId38"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A6571-1CF7-EB47-B702-C1E6B8445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27</Pages>
  <Words>6472</Words>
  <Characters>36893</Characters>
  <Application>Microsoft Office Word</Application>
  <DocSecurity>0</DocSecurity>
  <Lines>307</Lines>
  <Paragraphs>86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Beatrice Favre</dc:creator>
  <cp:keywords/>
  <dc:description/>
  <cp:lastModifiedBy>antonia franco</cp:lastModifiedBy>
  <cp:revision>37</cp:revision>
  <dcterms:created xsi:type="dcterms:W3CDTF">2021-06-28T08:59:00Z</dcterms:created>
  <dcterms:modified xsi:type="dcterms:W3CDTF">2021-07-03T06:51:00Z</dcterms:modified>
</cp:coreProperties>
</file>